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E2F3" w:themeFill="accent1" w:themeFillTint="33"/>
        <w:tblLook w:val="04A0" w:firstRow="1" w:lastRow="0" w:firstColumn="1" w:lastColumn="0" w:noHBand="0" w:noVBand="1"/>
      </w:tblPr>
      <w:tblGrid>
        <w:gridCol w:w="9016"/>
      </w:tblGrid>
      <w:tr w:rsidR="00AC4361" w:rsidRPr="00E05D25" w14:paraId="3EE13B84" w14:textId="77777777" w:rsidTr="001A2DAC">
        <w:tc>
          <w:tcPr>
            <w:tcW w:w="9016" w:type="dxa"/>
            <w:shd w:val="clear" w:color="auto" w:fill="D9E2F3" w:themeFill="accent1" w:themeFillTint="33"/>
          </w:tcPr>
          <w:p w14:paraId="4F01E26C" w14:textId="0A088BF0" w:rsidR="001A2DAC" w:rsidRPr="00E05D25" w:rsidRDefault="00F310E2" w:rsidP="00C2333D">
            <w:pPr>
              <w:pStyle w:val="NormalWeb"/>
              <w:spacing w:before="0" w:beforeAutospacing="0" w:after="336" w:afterAutospacing="0"/>
              <w:rPr>
                <w:rStyle w:val="Strong"/>
                <w:rFonts w:ascii="Arial" w:hAnsi="Arial" w:cs="Arial"/>
                <w:color w:val="323130"/>
              </w:rPr>
            </w:pPr>
            <w:r w:rsidRPr="00E05D25">
              <w:rPr>
                <w:rStyle w:val="Strong"/>
                <w:rFonts w:ascii="Arial" w:hAnsi="Arial" w:cs="Arial"/>
                <w:color w:val="323130"/>
              </w:rPr>
              <w:t>Case Study</w:t>
            </w:r>
          </w:p>
          <w:p w14:paraId="59360107" w14:textId="4D40F516" w:rsidR="0078340C" w:rsidRPr="00E05D25" w:rsidRDefault="002F4E29" w:rsidP="00C2333D">
            <w:pPr>
              <w:pStyle w:val="NormalWeb"/>
              <w:spacing w:before="0" w:beforeAutospacing="0" w:after="336" w:afterAutospacing="0"/>
              <w:rPr>
                <w:rStyle w:val="Strong"/>
                <w:rFonts w:ascii="Arial" w:hAnsi="Arial" w:cs="Arial"/>
                <w:b w:val="0"/>
                <w:bCs w:val="0"/>
                <w:color w:val="323130"/>
              </w:rPr>
            </w:pPr>
            <w:r w:rsidRPr="00E05D25">
              <w:rPr>
                <w:rStyle w:val="Strong"/>
                <w:rFonts w:ascii="Arial" w:hAnsi="Arial" w:cs="Arial"/>
                <w:color w:val="323130"/>
              </w:rPr>
              <w:t>Situation</w:t>
            </w:r>
            <w:r w:rsidR="001957A4" w:rsidRPr="00E05D25">
              <w:rPr>
                <w:rStyle w:val="Strong"/>
                <w:rFonts w:ascii="Arial" w:hAnsi="Arial" w:cs="Arial"/>
                <w:color w:val="323130"/>
              </w:rPr>
              <w:t xml:space="preserve">: </w:t>
            </w:r>
            <w:r w:rsidR="00D87CED" w:rsidRPr="00E05D25">
              <w:rPr>
                <w:rStyle w:val="Strong"/>
                <w:rFonts w:ascii="Arial" w:hAnsi="Arial" w:cs="Arial"/>
                <w:b w:val="0"/>
                <w:bCs w:val="0"/>
                <w:color w:val="323130"/>
              </w:rPr>
              <w:t xml:space="preserve">Somerset Council were formally notified by a Care Provider of their strategic decision to put their </w:t>
            </w:r>
            <w:r w:rsidR="00CE0E61" w:rsidRPr="00E05D25">
              <w:rPr>
                <w:rStyle w:val="Strong"/>
                <w:rFonts w:ascii="Arial" w:hAnsi="Arial" w:cs="Arial"/>
                <w:b w:val="0"/>
                <w:bCs w:val="0"/>
                <w:color w:val="323130"/>
              </w:rPr>
              <w:t>business into liquidation</w:t>
            </w:r>
            <w:r w:rsidR="007243F8" w:rsidRPr="00E05D25">
              <w:rPr>
                <w:rStyle w:val="Strong"/>
                <w:rFonts w:ascii="Arial" w:hAnsi="Arial" w:cs="Arial"/>
                <w:b w:val="0"/>
                <w:bCs w:val="0"/>
                <w:color w:val="323130"/>
              </w:rPr>
              <w:t xml:space="preserve"> in August 2022</w:t>
            </w:r>
            <w:r w:rsidR="00CE0E61" w:rsidRPr="00E05D25">
              <w:rPr>
                <w:rStyle w:val="Strong"/>
                <w:rFonts w:ascii="Arial" w:hAnsi="Arial" w:cs="Arial"/>
                <w:b w:val="0"/>
                <w:bCs w:val="0"/>
                <w:color w:val="323130"/>
              </w:rPr>
              <w:t xml:space="preserve">, giving notice for all residents living at </w:t>
            </w:r>
            <w:r w:rsidR="009F215B" w:rsidRPr="00E05D25">
              <w:rPr>
                <w:rStyle w:val="Strong"/>
                <w:rFonts w:ascii="Arial" w:hAnsi="Arial" w:cs="Arial"/>
                <w:b w:val="0"/>
                <w:bCs w:val="0"/>
                <w:color w:val="323130"/>
              </w:rPr>
              <w:t>a</w:t>
            </w:r>
            <w:r w:rsidR="00CE0E61" w:rsidRPr="00E05D25">
              <w:rPr>
                <w:rStyle w:val="Strong"/>
                <w:rFonts w:ascii="Arial" w:hAnsi="Arial" w:cs="Arial"/>
                <w:b w:val="0"/>
                <w:bCs w:val="0"/>
                <w:color w:val="323130"/>
              </w:rPr>
              <w:t xml:space="preserve"> Nursing Home in Somerset</w:t>
            </w:r>
            <w:r w:rsidR="001E3457">
              <w:rPr>
                <w:rStyle w:val="Strong"/>
                <w:rFonts w:ascii="Arial" w:hAnsi="Arial" w:cs="Arial"/>
                <w:b w:val="0"/>
                <w:bCs w:val="0"/>
                <w:color w:val="323130"/>
              </w:rPr>
              <w:t>.</w:t>
            </w:r>
          </w:p>
          <w:p w14:paraId="497940CE" w14:textId="6138B7CB" w:rsidR="002F4E29" w:rsidRPr="00E05D25" w:rsidRDefault="00CE0E61" w:rsidP="00C2333D">
            <w:pPr>
              <w:pStyle w:val="NormalWeb"/>
              <w:spacing w:before="0" w:beforeAutospacing="0" w:after="336" w:afterAutospacing="0"/>
              <w:rPr>
                <w:rStyle w:val="Strong"/>
                <w:rFonts w:ascii="Arial" w:hAnsi="Arial" w:cs="Arial"/>
                <w:b w:val="0"/>
                <w:bCs w:val="0"/>
                <w:color w:val="323130"/>
              </w:rPr>
            </w:pPr>
            <w:r w:rsidRPr="00E05D25">
              <w:rPr>
                <w:rStyle w:val="Strong"/>
                <w:rFonts w:ascii="Arial" w:hAnsi="Arial" w:cs="Arial"/>
                <w:b w:val="0"/>
                <w:bCs w:val="0"/>
                <w:color w:val="323130"/>
              </w:rPr>
              <w:t>The</w:t>
            </w:r>
            <w:r w:rsidR="001957A4" w:rsidRPr="00E05D25">
              <w:rPr>
                <w:rStyle w:val="Strong"/>
                <w:rFonts w:ascii="Arial" w:hAnsi="Arial" w:cs="Arial"/>
                <w:b w:val="0"/>
                <w:bCs w:val="0"/>
                <w:color w:val="323130"/>
              </w:rPr>
              <w:t xml:space="preserve"> </w:t>
            </w:r>
            <w:r w:rsidR="008903E2" w:rsidRPr="00E05D25">
              <w:rPr>
                <w:rStyle w:val="Strong"/>
                <w:rFonts w:ascii="Arial" w:hAnsi="Arial" w:cs="Arial"/>
                <w:b w:val="0"/>
                <w:bCs w:val="0"/>
                <w:color w:val="323130"/>
              </w:rPr>
              <w:t xml:space="preserve">Nursing Home </w:t>
            </w:r>
            <w:r w:rsidRPr="00E05D25">
              <w:rPr>
                <w:rStyle w:val="Strong"/>
                <w:rFonts w:ascii="Arial" w:hAnsi="Arial" w:cs="Arial"/>
                <w:b w:val="0"/>
                <w:bCs w:val="0"/>
                <w:color w:val="323130"/>
              </w:rPr>
              <w:t>was in</w:t>
            </w:r>
            <w:r w:rsidR="008903E2" w:rsidRPr="00E05D25">
              <w:rPr>
                <w:rStyle w:val="Strong"/>
                <w:rFonts w:ascii="Arial" w:hAnsi="Arial" w:cs="Arial"/>
                <w:b w:val="0"/>
                <w:bCs w:val="0"/>
                <w:color w:val="323130"/>
              </w:rPr>
              <w:t xml:space="preserve"> the Sedgemoor area of Somerset</w:t>
            </w:r>
            <w:r w:rsidRPr="00E05D25">
              <w:rPr>
                <w:rStyle w:val="Strong"/>
                <w:rFonts w:ascii="Arial" w:hAnsi="Arial" w:cs="Arial"/>
                <w:b w:val="0"/>
                <w:bCs w:val="0"/>
                <w:color w:val="323130"/>
              </w:rPr>
              <w:t xml:space="preserve"> and was </w:t>
            </w:r>
            <w:r w:rsidR="008903E2" w:rsidRPr="00E05D25">
              <w:rPr>
                <w:rStyle w:val="Strong"/>
                <w:rFonts w:ascii="Arial" w:hAnsi="Arial" w:cs="Arial"/>
                <w:b w:val="0"/>
                <w:bCs w:val="0"/>
                <w:color w:val="323130"/>
              </w:rPr>
              <w:t>rated ‘Good’ by the Care Quality Commission</w:t>
            </w:r>
            <w:r w:rsidRPr="00E05D25">
              <w:rPr>
                <w:rStyle w:val="Strong"/>
                <w:rFonts w:ascii="Arial" w:hAnsi="Arial" w:cs="Arial"/>
                <w:b w:val="0"/>
                <w:bCs w:val="0"/>
                <w:color w:val="323130"/>
              </w:rPr>
              <w:t xml:space="preserve"> at the time of the </w:t>
            </w:r>
            <w:r w:rsidR="00BE3FF6" w:rsidRPr="00E05D25">
              <w:rPr>
                <w:rStyle w:val="Strong"/>
                <w:rFonts w:ascii="Arial" w:hAnsi="Arial" w:cs="Arial"/>
                <w:b w:val="0"/>
                <w:bCs w:val="0"/>
                <w:color w:val="323130"/>
              </w:rPr>
              <w:t>notification bu</w:t>
            </w:r>
            <w:r w:rsidR="001E3457">
              <w:rPr>
                <w:rStyle w:val="Strong"/>
                <w:rFonts w:ascii="Arial" w:hAnsi="Arial" w:cs="Arial"/>
                <w:b w:val="0"/>
                <w:bCs w:val="0"/>
                <w:color w:val="323130"/>
              </w:rPr>
              <w:t xml:space="preserve">t was on our radar in light of an </w:t>
            </w:r>
            <w:r w:rsidR="00DB07F2" w:rsidRPr="00E05D25">
              <w:rPr>
                <w:rStyle w:val="Strong"/>
                <w:rFonts w:ascii="Arial" w:hAnsi="Arial" w:cs="Arial"/>
                <w:b w:val="0"/>
                <w:bCs w:val="0"/>
                <w:color w:val="323130"/>
              </w:rPr>
              <w:t>associated multi-agency whole service safeguarding investigation coordinated</w:t>
            </w:r>
            <w:r w:rsidR="00BE3FF6" w:rsidRPr="00E05D25">
              <w:rPr>
                <w:rStyle w:val="Strong"/>
                <w:rFonts w:ascii="Arial" w:hAnsi="Arial" w:cs="Arial"/>
                <w:b w:val="0"/>
                <w:bCs w:val="0"/>
                <w:color w:val="323130"/>
              </w:rPr>
              <w:t xml:space="preserve"> by the Council in relation to another ‘arm’ of their provider business</w:t>
            </w:r>
            <w:r w:rsidR="00DB07F2" w:rsidRPr="00E05D25">
              <w:rPr>
                <w:rStyle w:val="Strong"/>
                <w:rFonts w:ascii="Arial" w:hAnsi="Arial" w:cs="Arial"/>
                <w:b w:val="0"/>
                <w:bCs w:val="0"/>
                <w:color w:val="323130"/>
              </w:rPr>
              <w:t>.</w:t>
            </w:r>
          </w:p>
          <w:p w14:paraId="586AE42A" w14:textId="4A29F80D" w:rsidR="005330E5" w:rsidRPr="00E05D25" w:rsidRDefault="005330E5" w:rsidP="00C2333D">
            <w:pPr>
              <w:pStyle w:val="NormalWeb"/>
              <w:spacing w:before="0" w:beforeAutospacing="0" w:after="336" w:afterAutospacing="0"/>
              <w:rPr>
                <w:rStyle w:val="Strong"/>
                <w:rFonts w:ascii="Arial" w:hAnsi="Arial" w:cs="Arial"/>
                <w:b w:val="0"/>
                <w:bCs w:val="0"/>
                <w:color w:val="323130"/>
              </w:rPr>
            </w:pPr>
            <w:r w:rsidRPr="00E05D25">
              <w:rPr>
                <w:rStyle w:val="Strong"/>
                <w:rFonts w:ascii="Arial" w:hAnsi="Arial" w:cs="Arial"/>
                <w:b w:val="0"/>
                <w:bCs w:val="0"/>
                <w:color w:val="323130"/>
              </w:rPr>
              <w:t xml:space="preserve">We were advised that they felt it was no longer viable for them to sustain their homes financially and </w:t>
            </w:r>
            <w:r w:rsidR="00A655E7">
              <w:rPr>
                <w:rStyle w:val="Strong"/>
                <w:rFonts w:ascii="Arial" w:hAnsi="Arial" w:cs="Arial"/>
                <w:b w:val="0"/>
                <w:bCs w:val="0"/>
                <w:color w:val="323130"/>
              </w:rPr>
              <w:t xml:space="preserve">also </w:t>
            </w:r>
            <w:r w:rsidRPr="00E05D25">
              <w:rPr>
                <w:rStyle w:val="Strong"/>
                <w:rFonts w:ascii="Arial" w:hAnsi="Arial" w:cs="Arial"/>
                <w:b w:val="0"/>
                <w:bCs w:val="0"/>
                <w:color w:val="323130"/>
              </w:rPr>
              <w:t>that they were unable to cover the payroll of staff</w:t>
            </w:r>
            <w:r w:rsidR="000A1F4D" w:rsidRPr="00E05D25">
              <w:rPr>
                <w:rStyle w:val="Strong"/>
                <w:rFonts w:ascii="Arial" w:hAnsi="Arial" w:cs="Arial"/>
                <w:b w:val="0"/>
                <w:bCs w:val="0"/>
                <w:color w:val="323130"/>
              </w:rPr>
              <w:t>.</w:t>
            </w:r>
          </w:p>
          <w:p w14:paraId="54D4518B" w14:textId="77777777" w:rsidR="00F917CD" w:rsidRPr="00E05D25" w:rsidRDefault="00073484" w:rsidP="0079023A">
            <w:pPr>
              <w:spacing w:after="160" w:line="259" w:lineRule="auto"/>
              <w:rPr>
                <w:rStyle w:val="normaltextrun1"/>
                <w:rFonts w:ascii="Arial" w:hAnsi="Arial" w:cs="Arial"/>
                <w:color w:val="000000"/>
                <w:sz w:val="24"/>
                <w:szCs w:val="24"/>
              </w:rPr>
            </w:pPr>
            <w:r w:rsidRPr="00E05D25">
              <w:rPr>
                <w:rStyle w:val="Strong"/>
                <w:rFonts w:ascii="Arial" w:hAnsi="Arial" w:cs="Arial"/>
                <w:color w:val="323130"/>
                <w:sz w:val="24"/>
                <w:szCs w:val="24"/>
              </w:rPr>
              <w:t xml:space="preserve">Response: </w:t>
            </w:r>
            <w:r w:rsidR="0079023A" w:rsidRPr="00E05D25">
              <w:rPr>
                <w:rStyle w:val="Strong"/>
                <w:rFonts w:ascii="Arial" w:hAnsi="Arial" w:cs="Arial"/>
                <w:b w:val="0"/>
                <w:bCs w:val="0"/>
                <w:color w:val="323130"/>
                <w:sz w:val="24"/>
                <w:szCs w:val="24"/>
              </w:rPr>
              <w:t xml:space="preserve">As a Local Authority, we always acknowledge </w:t>
            </w:r>
            <w:r w:rsidR="0079023A" w:rsidRPr="00E05D25">
              <w:rPr>
                <w:rStyle w:val="normaltextrun1"/>
                <w:rFonts w:ascii="Arial" w:hAnsi="Arial" w:cs="Arial"/>
                <w:color w:val="000000"/>
                <w:sz w:val="24"/>
                <w:szCs w:val="24"/>
              </w:rPr>
              <w:t xml:space="preserve">the impact and concern this news will have on affected residents, relatives and staff.  </w:t>
            </w:r>
          </w:p>
          <w:p w14:paraId="4DAFCBE6" w14:textId="47E548B3" w:rsidR="00F43D06" w:rsidRPr="00E05D25" w:rsidRDefault="0079023A" w:rsidP="00F917CD">
            <w:pPr>
              <w:spacing w:after="160" w:line="259" w:lineRule="auto"/>
              <w:rPr>
                <w:rStyle w:val="normaltextrun1"/>
                <w:rFonts w:ascii="Arial" w:hAnsi="Arial" w:cs="Arial"/>
                <w:color w:val="000000"/>
                <w:sz w:val="24"/>
                <w:szCs w:val="24"/>
              </w:rPr>
            </w:pPr>
            <w:r w:rsidRPr="00E05D25">
              <w:rPr>
                <w:rFonts w:ascii="Arial" w:hAnsi="Arial" w:cs="Arial"/>
                <w:sz w:val="24"/>
                <w:szCs w:val="24"/>
              </w:rPr>
              <w:t xml:space="preserve">We </w:t>
            </w:r>
            <w:r w:rsidR="00F917CD" w:rsidRPr="00E05D25">
              <w:rPr>
                <w:rFonts w:ascii="Arial" w:hAnsi="Arial" w:cs="Arial"/>
                <w:sz w:val="24"/>
                <w:szCs w:val="24"/>
              </w:rPr>
              <w:t>immediately r</w:t>
            </w:r>
            <w:r w:rsidRPr="00E05D25">
              <w:rPr>
                <w:rFonts w:ascii="Arial" w:hAnsi="Arial" w:cs="Arial"/>
                <w:sz w:val="24"/>
                <w:szCs w:val="24"/>
              </w:rPr>
              <w:t xml:space="preserve">eassured affected stakeholders of our </w:t>
            </w:r>
            <w:r w:rsidRPr="00E05D25">
              <w:rPr>
                <w:rFonts w:ascii="Arial" w:hAnsi="Arial" w:cs="Arial"/>
                <w:sz w:val="24"/>
                <w:szCs w:val="24"/>
              </w:rPr>
              <w:t xml:space="preserve">statutory duty under the Care Act 2014 </w:t>
            </w:r>
            <w:r w:rsidRPr="00E05D25">
              <w:rPr>
                <w:rFonts w:ascii="Arial" w:hAnsi="Arial" w:cs="Arial"/>
                <w:color w:val="000000"/>
                <w:sz w:val="24"/>
                <w:szCs w:val="24"/>
              </w:rPr>
              <w:t>to ensure the care and support needs of all service users can continue to be met in the event of an immediate business failure by a regulated care provider in Somerset</w:t>
            </w:r>
            <w:r w:rsidRPr="00E05D25">
              <w:rPr>
                <w:rFonts w:ascii="Arial" w:hAnsi="Arial" w:cs="Arial"/>
                <w:color w:val="000000"/>
                <w:sz w:val="24"/>
                <w:szCs w:val="24"/>
              </w:rPr>
              <w:t xml:space="preserve"> and took some</w:t>
            </w:r>
            <w:r w:rsidRPr="00E05D25">
              <w:rPr>
                <w:rFonts w:ascii="Arial" w:hAnsi="Arial" w:cs="Arial"/>
                <w:color w:val="000000"/>
                <w:sz w:val="24"/>
                <w:szCs w:val="24"/>
              </w:rPr>
              <w:t xml:space="preserve"> immediate steps to support staffing</w:t>
            </w:r>
            <w:r w:rsidR="009F215B" w:rsidRPr="00E05D25">
              <w:rPr>
                <w:rFonts w:ascii="Arial" w:hAnsi="Arial" w:cs="Arial"/>
                <w:color w:val="000000"/>
                <w:sz w:val="24"/>
                <w:szCs w:val="24"/>
              </w:rPr>
              <w:t xml:space="preserve"> </w:t>
            </w:r>
            <w:r w:rsidRPr="00E05D25">
              <w:rPr>
                <w:rFonts w:ascii="Arial" w:hAnsi="Arial" w:cs="Arial"/>
                <w:color w:val="000000"/>
                <w:sz w:val="24"/>
                <w:szCs w:val="24"/>
              </w:rPr>
              <w:t>in the short term</w:t>
            </w:r>
            <w:r w:rsidRPr="00E05D25">
              <w:rPr>
                <w:rFonts w:ascii="Arial" w:hAnsi="Arial" w:cs="Arial"/>
                <w:color w:val="000000"/>
                <w:sz w:val="24"/>
                <w:szCs w:val="24"/>
              </w:rPr>
              <w:t xml:space="preserve"> to mitigate</w:t>
            </w:r>
            <w:r w:rsidR="002C317F" w:rsidRPr="00E05D25">
              <w:rPr>
                <w:rFonts w:ascii="Arial" w:hAnsi="Arial" w:cs="Arial"/>
                <w:color w:val="000000"/>
                <w:sz w:val="24"/>
                <w:szCs w:val="24"/>
              </w:rPr>
              <w:t xml:space="preserve"> identified</w:t>
            </w:r>
            <w:r w:rsidRPr="00E05D25">
              <w:rPr>
                <w:rFonts w:ascii="Arial" w:hAnsi="Arial" w:cs="Arial"/>
                <w:color w:val="000000"/>
                <w:sz w:val="24"/>
                <w:szCs w:val="24"/>
              </w:rPr>
              <w:t xml:space="preserve"> risks around effective care delivery.</w:t>
            </w:r>
            <w:r w:rsidR="009F215B" w:rsidRPr="00E05D25">
              <w:rPr>
                <w:rFonts w:ascii="Arial" w:hAnsi="Arial" w:cs="Arial"/>
                <w:color w:val="000000"/>
                <w:sz w:val="24"/>
                <w:szCs w:val="24"/>
              </w:rPr>
              <w:t xml:space="preserve">  This included paying staff wage’s in respect of a brief period before the administration order</w:t>
            </w:r>
            <w:r w:rsidR="00F43D06" w:rsidRPr="00E05D25">
              <w:rPr>
                <w:rFonts w:ascii="Arial" w:hAnsi="Arial" w:cs="Arial"/>
                <w:color w:val="000000"/>
                <w:sz w:val="24"/>
                <w:szCs w:val="24"/>
              </w:rPr>
              <w:t xml:space="preserve"> which were unpaid at the time the administrators were appointed.</w:t>
            </w:r>
          </w:p>
          <w:p w14:paraId="3CB3B5D3" w14:textId="1F326B01" w:rsidR="00F43D06" w:rsidRPr="00A655E7" w:rsidRDefault="00F43D06" w:rsidP="00F917CD">
            <w:pPr>
              <w:rPr>
                <w:rStyle w:val="normaltextrun1"/>
                <w:rFonts w:ascii="Arial" w:hAnsi="Arial" w:cs="Arial"/>
                <w:color w:val="000000"/>
                <w:sz w:val="24"/>
                <w:szCs w:val="24"/>
              </w:rPr>
            </w:pPr>
            <w:r w:rsidRPr="00E05D25">
              <w:rPr>
                <w:rFonts w:ascii="Arial" w:hAnsi="Arial" w:cs="Arial"/>
                <w:sz w:val="24"/>
                <w:szCs w:val="24"/>
              </w:rPr>
              <w:t xml:space="preserve">The Council chose to do this because while employees would have had the right to recover those unpaid wages, it was unlikely that this would happen quickly and a policy decision was made to ensure that the goodwill of staff (who the council was relying on to </w:t>
            </w:r>
            <w:r w:rsidRPr="00A655E7">
              <w:rPr>
                <w:rFonts w:ascii="Arial" w:hAnsi="Arial" w:cs="Arial"/>
                <w:sz w:val="24"/>
                <w:szCs w:val="24"/>
              </w:rPr>
              <w:t>provide care) was maintained and that there was no loss of staff as a result of non-payment of wages as this would have prejudiced the Council’s ability to continue to meet the residents’ care and support needs during the period before their re-housing. We went on to offer support and assistance to affected care staff to secure alternative employment and accommodation given the losses they too suffered from the situation</w:t>
            </w:r>
            <w:r w:rsidR="00A9381B" w:rsidRPr="00A655E7">
              <w:rPr>
                <w:rFonts w:ascii="Arial" w:hAnsi="Arial" w:cs="Arial"/>
                <w:sz w:val="24"/>
                <w:szCs w:val="24"/>
              </w:rPr>
              <w:t>.</w:t>
            </w:r>
          </w:p>
          <w:p w14:paraId="793CEE4D" w14:textId="36DEF1F3" w:rsidR="0079023A" w:rsidRPr="00A655E7" w:rsidRDefault="0079023A" w:rsidP="0079023A">
            <w:pPr>
              <w:pStyle w:val="paragraph"/>
              <w:jc w:val="both"/>
              <w:textAlignment w:val="baseline"/>
              <w:rPr>
                <w:rStyle w:val="normaltextrun1"/>
                <w:rFonts w:ascii="Arial" w:hAnsi="Arial" w:cs="Arial"/>
                <w:color w:val="000000"/>
              </w:rPr>
            </w:pPr>
            <w:r w:rsidRPr="00A655E7">
              <w:rPr>
                <w:rStyle w:val="normaltextrun1"/>
                <w:rFonts w:ascii="Arial" w:hAnsi="Arial" w:cs="Arial"/>
                <w:color w:val="000000"/>
              </w:rPr>
              <w:t>In partnership with</w:t>
            </w:r>
            <w:r w:rsidRPr="00A655E7">
              <w:rPr>
                <w:rStyle w:val="normaltextrun1"/>
                <w:rFonts w:ascii="Arial" w:hAnsi="Arial" w:cs="Arial"/>
                <w:color w:val="000000"/>
              </w:rPr>
              <w:t xml:space="preserve"> </w:t>
            </w:r>
            <w:r w:rsidRPr="00A655E7">
              <w:rPr>
                <w:rStyle w:val="normaltextrun1"/>
                <w:rFonts w:ascii="Arial" w:hAnsi="Arial" w:cs="Arial"/>
              </w:rPr>
              <w:t>our</w:t>
            </w:r>
            <w:r w:rsidRPr="00A655E7">
              <w:rPr>
                <w:rStyle w:val="normaltextrun1"/>
                <w:rFonts w:ascii="Arial" w:hAnsi="Arial" w:cs="Arial"/>
                <w:color w:val="000000"/>
              </w:rPr>
              <w:t xml:space="preserve"> colleagues in NHS Somerset, we </w:t>
            </w:r>
            <w:r w:rsidRPr="00A655E7">
              <w:rPr>
                <w:rStyle w:val="normaltextrun1"/>
                <w:rFonts w:ascii="Arial" w:hAnsi="Arial" w:cs="Arial"/>
                <w:color w:val="000000"/>
              </w:rPr>
              <w:t>i</w:t>
            </w:r>
            <w:r w:rsidRPr="00A655E7">
              <w:rPr>
                <w:rStyle w:val="normaltextrun1"/>
                <w:rFonts w:ascii="Arial" w:hAnsi="Arial" w:cs="Arial"/>
              </w:rPr>
              <w:t>mplemented</w:t>
            </w:r>
            <w:r w:rsidRPr="00A655E7">
              <w:rPr>
                <w:rStyle w:val="normaltextrun1"/>
                <w:rFonts w:ascii="Arial" w:hAnsi="Arial" w:cs="Arial"/>
                <w:color w:val="000000"/>
              </w:rPr>
              <w:t xml:space="preserve"> our </w:t>
            </w:r>
            <w:r w:rsidR="002C317F" w:rsidRPr="00A655E7">
              <w:rPr>
                <w:rStyle w:val="normaltextrun1"/>
                <w:rFonts w:ascii="Arial" w:hAnsi="Arial" w:cs="Arial"/>
                <w:color w:val="000000"/>
              </w:rPr>
              <w:t>w</w:t>
            </w:r>
            <w:r w:rsidR="002C317F" w:rsidRPr="00A655E7">
              <w:rPr>
                <w:rStyle w:val="normaltextrun1"/>
                <w:rFonts w:ascii="Arial" w:hAnsi="Arial" w:cs="Arial"/>
              </w:rPr>
              <w:t>ell-</w:t>
            </w:r>
            <w:r w:rsidRPr="00A655E7">
              <w:rPr>
                <w:rStyle w:val="normaltextrun1"/>
                <w:rFonts w:ascii="Arial" w:hAnsi="Arial" w:cs="Arial"/>
                <w:color w:val="000000"/>
              </w:rPr>
              <w:t>established business closure process</w:t>
            </w:r>
            <w:r w:rsidRPr="00A655E7">
              <w:rPr>
                <w:rStyle w:val="normaltextrun1"/>
                <w:rFonts w:ascii="Arial" w:hAnsi="Arial" w:cs="Arial"/>
                <w:color w:val="000000"/>
              </w:rPr>
              <w:t xml:space="preserve">. This involved </w:t>
            </w:r>
            <w:r w:rsidRPr="00A655E7">
              <w:rPr>
                <w:rStyle w:val="normaltextrun1"/>
                <w:rFonts w:ascii="Arial" w:hAnsi="Arial" w:cs="Arial"/>
                <w:color w:val="000000"/>
              </w:rPr>
              <w:t>working with the Care Quality Commission and other stakeholders</w:t>
            </w:r>
            <w:r w:rsidRPr="00A655E7">
              <w:rPr>
                <w:rStyle w:val="normaltextrun1"/>
                <w:rFonts w:ascii="Arial" w:hAnsi="Arial" w:cs="Arial"/>
                <w:color w:val="000000"/>
              </w:rPr>
              <w:t>, including the locality social work team</w:t>
            </w:r>
            <w:r w:rsidR="00A655E7" w:rsidRPr="00A655E7">
              <w:rPr>
                <w:rStyle w:val="normaltextrun1"/>
                <w:rFonts w:ascii="Arial" w:hAnsi="Arial" w:cs="Arial"/>
                <w:color w:val="000000"/>
              </w:rPr>
              <w:t>, elected Councillors</w:t>
            </w:r>
            <w:r w:rsidR="00AF0195" w:rsidRPr="00A655E7">
              <w:rPr>
                <w:rStyle w:val="normaltextrun1"/>
                <w:rFonts w:ascii="Arial" w:hAnsi="Arial" w:cs="Arial"/>
                <w:color w:val="000000"/>
              </w:rPr>
              <w:t xml:space="preserve"> and</w:t>
            </w:r>
            <w:r w:rsidR="00A655E7" w:rsidRPr="00A655E7">
              <w:rPr>
                <w:rStyle w:val="normaltextrun1"/>
                <w:rFonts w:ascii="Arial" w:hAnsi="Arial" w:cs="Arial"/>
                <w:color w:val="000000"/>
              </w:rPr>
              <w:t xml:space="preserve"> the</w:t>
            </w:r>
            <w:r w:rsidR="00AF0195" w:rsidRPr="00A655E7">
              <w:rPr>
                <w:rStyle w:val="normaltextrun1"/>
                <w:rFonts w:ascii="Arial" w:hAnsi="Arial" w:cs="Arial"/>
                <w:color w:val="000000"/>
              </w:rPr>
              <w:t xml:space="preserve"> provider themselves</w:t>
            </w:r>
            <w:r w:rsidRPr="00A655E7">
              <w:rPr>
                <w:rStyle w:val="normaltextrun1"/>
                <w:rFonts w:ascii="Arial" w:hAnsi="Arial" w:cs="Arial"/>
                <w:color w:val="000000"/>
              </w:rPr>
              <w:t>,</w:t>
            </w:r>
            <w:r w:rsidRPr="00A655E7">
              <w:rPr>
                <w:rStyle w:val="normaltextrun1"/>
                <w:rFonts w:ascii="Arial" w:hAnsi="Arial" w:cs="Arial"/>
                <w:color w:val="000000"/>
              </w:rPr>
              <w:t xml:space="preserve"> as part of this work.  </w:t>
            </w:r>
          </w:p>
          <w:p w14:paraId="27EB0F74" w14:textId="77777777" w:rsidR="0079023A" w:rsidRPr="00A655E7" w:rsidRDefault="0079023A" w:rsidP="0079023A">
            <w:pPr>
              <w:pStyle w:val="paragraph"/>
              <w:jc w:val="both"/>
              <w:textAlignment w:val="baseline"/>
              <w:rPr>
                <w:rStyle w:val="normaltextrun1"/>
                <w:rFonts w:ascii="Arial" w:hAnsi="Arial" w:cs="Arial"/>
                <w:color w:val="000000"/>
              </w:rPr>
            </w:pPr>
          </w:p>
          <w:p w14:paraId="446483C0" w14:textId="6EF497CC" w:rsidR="00F917CD" w:rsidRPr="00A655E7" w:rsidRDefault="0079023A" w:rsidP="0079023A">
            <w:pPr>
              <w:pStyle w:val="paragraph"/>
              <w:jc w:val="both"/>
              <w:textAlignment w:val="baseline"/>
              <w:rPr>
                <w:rStyle w:val="normaltextrun1"/>
                <w:rFonts w:ascii="Arial" w:hAnsi="Arial" w:cs="Arial"/>
                <w:color w:val="000000"/>
              </w:rPr>
            </w:pPr>
            <w:r w:rsidRPr="00A655E7">
              <w:rPr>
                <w:rStyle w:val="normaltextrun1"/>
                <w:rFonts w:ascii="Arial" w:hAnsi="Arial" w:cs="Arial"/>
                <w:color w:val="000000"/>
              </w:rPr>
              <w:t>This included arranging</w:t>
            </w:r>
            <w:r w:rsidR="002C317F" w:rsidRPr="00A655E7">
              <w:rPr>
                <w:rStyle w:val="normaltextrun1"/>
                <w:rFonts w:ascii="Arial" w:hAnsi="Arial" w:cs="Arial"/>
                <w:color w:val="000000"/>
              </w:rPr>
              <w:t xml:space="preserve"> comms</w:t>
            </w:r>
            <w:r w:rsidR="00CF2754" w:rsidRPr="00A655E7">
              <w:rPr>
                <w:rStyle w:val="normaltextrun1"/>
                <w:rFonts w:ascii="Arial" w:hAnsi="Arial" w:cs="Arial"/>
                <w:color w:val="000000"/>
              </w:rPr>
              <w:t xml:space="preserve"> (including</w:t>
            </w:r>
            <w:r w:rsidRPr="00A655E7">
              <w:rPr>
                <w:rStyle w:val="normaltextrun1"/>
                <w:rFonts w:ascii="Arial" w:hAnsi="Arial" w:cs="Arial"/>
                <w:color w:val="000000"/>
              </w:rPr>
              <w:t xml:space="preserve"> a prompt</w:t>
            </w:r>
            <w:r w:rsidR="002C317F" w:rsidRPr="00A655E7">
              <w:rPr>
                <w:rStyle w:val="normaltextrun1"/>
                <w:rFonts w:ascii="Arial" w:hAnsi="Arial" w:cs="Arial"/>
                <w:color w:val="000000"/>
              </w:rPr>
              <w:t>, face-to-face</w:t>
            </w:r>
            <w:r w:rsidRPr="00A655E7">
              <w:rPr>
                <w:rStyle w:val="normaltextrun1"/>
                <w:rFonts w:ascii="Arial" w:hAnsi="Arial" w:cs="Arial"/>
                <w:color w:val="000000"/>
              </w:rPr>
              <w:t xml:space="preserve"> meeting with residents</w:t>
            </w:r>
            <w:r w:rsidR="002C317F" w:rsidRPr="00A655E7">
              <w:rPr>
                <w:rStyle w:val="normaltextrun1"/>
                <w:rFonts w:ascii="Arial" w:hAnsi="Arial" w:cs="Arial"/>
                <w:color w:val="000000"/>
              </w:rPr>
              <w:t xml:space="preserve"> and </w:t>
            </w:r>
            <w:r w:rsidRPr="00A655E7">
              <w:rPr>
                <w:rStyle w:val="normaltextrun1"/>
                <w:rFonts w:ascii="Arial" w:hAnsi="Arial" w:cs="Arial"/>
                <w:color w:val="000000"/>
              </w:rPr>
              <w:t>relatives for all people directly affected</w:t>
            </w:r>
            <w:r w:rsidR="00CF2754" w:rsidRPr="00A655E7">
              <w:rPr>
                <w:rStyle w:val="normaltextrun1"/>
                <w:rFonts w:ascii="Arial" w:hAnsi="Arial" w:cs="Arial"/>
                <w:color w:val="000000"/>
              </w:rPr>
              <w:t>)</w:t>
            </w:r>
            <w:r w:rsidRPr="00A655E7">
              <w:rPr>
                <w:rStyle w:val="normaltextrun1"/>
                <w:rFonts w:ascii="Arial" w:hAnsi="Arial" w:cs="Arial"/>
                <w:color w:val="000000"/>
              </w:rPr>
              <w:t xml:space="preserve"> to outline next steps and options</w:t>
            </w:r>
            <w:r w:rsidR="006E5993" w:rsidRPr="00A655E7">
              <w:rPr>
                <w:rStyle w:val="normaltextrun1"/>
                <w:rFonts w:ascii="Arial" w:hAnsi="Arial" w:cs="Arial"/>
                <w:color w:val="000000"/>
              </w:rPr>
              <w:t>, a</w:t>
            </w:r>
            <w:r w:rsidR="00CF2754" w:rsidRPr="00A655E7">
              <w:rPr>
                <w:rStyle w:val="normaltextrun1"/>
                <w:rFonts w:ascii="Arial" w:hAnsi="Arial" w:cs="Arial"/>
                <w:color w:val="000000"/>
              </w:rPr>
              <w:t xml:space="preserve">s well as the </w:t>
            </w:r>
            <w:r w:rsidR="006E5993" w:rsidRPr="00A655E7">
              <w:rPr>
                <w:rStyle w:val="normaltextrun1"/>
                <w:rFonts w:ascii="Arial" w:hAnsi="Arial" w:cs="Arial"/>
                <w:color w:val="000000"/>
              </w:rPr>
              <w:t xml:space="preserve">undertaking </w:t>
            </w:r>
            <w:r w:rsidR="00CF2754" w:rsidRPr="00A655E7">
              <w:rPr>
                <w:rStyle w:val="normaltextrun1"/>
                <w:rFonts w:ascii="Arial" w:hAnsi="Arial" w:cs="Arial"/>
                <w:color w:val="000000"/>
              </w:rPr>
              <w:t xml:space="preserve">of social care </w:t>
            </w:r>
            <w:r w:rsidR="006E5993" w:rsidRPr="00A655E7">
              <w:rPr>
                <w:rStyle w:val="normaltextrun1"/>
                <w:rFonts w:ascii="Arial" w:hAnsi="Arial" w:cs="Arial"/>
                <w:color w:val="000000"/>
              </w:rPr>
              <w:t>reviews of the needs of all affected people within the Home.</w:t>
            </w:r>
          </w:p>
          <w:p w14:paraId="527A38F6" w14:textId="77777777" w:rsidR="0079023A" w:rsidRPr="00E05D25" w:rsidRDefault="0079023A" w:rsidP="0079023A">
            <w:pPr>
              <w:pStyle w:val="paragraph"/>
              <w:jc w:val="both"/>
              <w:textAlignment w:val="baseline"/>
              <w:rPr>
                <w:rFonts w:ascii="Arial" w:hAnsi="Arial" w:cs="Arial"/>
              </w:rPr>
            </w:pPr>
          </w:p>
          <w:p w14:paraId="0ED8BF7D" w14:textId="03D4DC47" w:rsidR="0079023A" w:rsidRPr="00E05D25" w:rsidRDefault="0079023A" w:rsidP="0079023A">
            <w:pPr>
              <w:pStyle w:val="paragraph"/>
              <w:jc w:val="both"/>
              <w:textAlignment w:val="baseline"/>
              <w:rPr>
                <w:rFonts w:ascii="Arial" w:hAnsi="Arial" w:cs="Arial"/>
              </w:rPr>
            </w:pPr>
            <w:r w:rsidRPr="00E05D25">
              <w:rPr>
                <w:rFonts w:ascii="Arial" w:hAnsi="Arial" w:cs="Arial"/>
                <w:b/>
                <w:bCs/>
              </w:rPr>
              <w:t xml:space="preserve">Outcome: </w:t>
            </w:r>
            <w:r w:rsidR="00E05D25">
              <w:rPr>
                <w:rFonts w:ascii="Arial" w:hAnsi="Arial" w:cs="Arial"/>
              </w:rPr>
              <w:t>The</w:t>
            </w:r>
            <w:r w:rsidR="00880CD2">
              <w:rPr>
                <w:rFonts w:ascii="Arial" w:hAnsi="Arial" w:cs="Arial"/>
              </w:rPr>
              <w:t xml:space="preserve"> challenging</w:t>
            </w:r>
            <w:r w:rsidR="00E05D25">
              <w:rPr>
                <w:rFonts w:ascii="Arial" w:hAnsi="Arial" w:cs="Arial"/>
              </w:rPr>
              <w:t xml:space="preserve"> home closure </w:t>
            </w:r>
            <w:r w:rsidR="001E3457">
              <w:rPr>
                <w:rFonts w:ascii="Arial" w:hAnsi="Arial" w:cs="Arial"/>
              </w:rPr>
              <w:t>was completed within a month</w:t>
            </w:r>
            <w:r w:rsidR="00880CD2">
              <w:rPr>
                <w:rFonts w:ascii="Arial" w:hAnsi="Arial" w:cs="Arial"/>
              </w:rPr>
              <w:t xml:space="preserve"> thanks to effective delivery of our duties and implementation of our process</w:t>
            </w:r>
            <w:r w:rsidR="001E3457">
              <w:rPr>
                <w:rFonts w:ascii="Arial" w:hAnsi="Arial" w:cs="Arial"/>
              </w:rPr>
              <w:t>, with all residents successfully moved to new, suitable accommodation.</w:t>
            </w:r>
          </w:p>
          <w:p w14:paraId="22A4611F" w14:textId="77777777" w:rsidR="00F310E2" w:rsidRPr="00E05D25" w:rsidRDefault="001802BD" w:rsidP="00F310E2">
            <w:pPr>
              <w:pStyle w:val="NormalWeb"/>
              <w:spacing w:after="336"/>
              <w:rPr>
                <w:rStyle w:val="Strong"/>
                <w:rFonts w:ascii="Arial" w:hAnsi="Arial" w:cs="Arial"/>
                <w:b w:val="0"/>
                <w:bCs w:val="0"/>
                <w:color w:val="323130"/>
              </w:rPr>
            </w:pPr>
            <w:r w:rsidRPr="00E05D25">
              <w:rPr>
                <w:rStyle w:val="Strong"/>
                <w:rFonts w:ascii="Arial" w:hAnsi="Arial" w:cs="Arial"/>
                <w:color w:val="323130"/>
              </w:rPr>
              <w:lastRenderedPageBreak/>
              <w:t>Feedback from a</w:t>
            </w:r>
            <w:r w:rsidR="00F310E2" w:rsidRPr="00E05D25">
              <w:rPr>
                <w:rStyle w:val="Strong"/>
                <w:rFonts w:ascii="Arial" w:hAnsi="Arial" w:cs="Arial"/>
                <w:color w:val="323130"/>
              </w:rPr>
              <w:t>n affected family: “</w:t>
            </w:r>
            <w:r w:rsidRPr="00E05D25">
              <w:rPr>
                <w:rStyle w:val="Strong"/>
                <w:rFonts w:ascii="Arial" w:hAnsi="Arial" w:cs="Arial"/>
                <w:b w:val="0"/>
                <w:bCs w:val="0"/>
                <w:color w:val="323130"/>
              </w:rPr>
              <w:t xml:space="preserve">Sian and team have provided an incredible service to all residents at </w:t>
            </w:r>
            <w:r w:rsidR="00F310E2" w:rsidRPr="00E05D25">
              <w:rPr>
                <w:rStyle w:val="Strong"/>
                <w:rFonts w:ascii="Arial" w:hAnsi="Arial" w:cs="Arial"/>
                <w:b w:val="0"/>
                <w:bCs w:val="0"/>
                <w:color w:val="323130"/>
              </w:rPr>
              <w:t>X</w:t>
            </w:r>
            <w:r w:rsidRPr="00E05D25">
              <w:rPr>
                <w:rStyle w:val="Strong"/>
                <w:rFonts w:ascii="Arial" w:hAnsi="Arial" w:cs="Arial"/>
                <w:b w:val="0"/>
                <w:bCs w:val="0"/>
                <w:color w:val="323130"/>
              </w:rPr>
              <w:t xml:space="preserve"> Care Home. We were placed in a difficult position with the care home going into administration. Sian and the team faced all residents, family and staff to reassure them that a robust process was in place and that the home would not close until all residents were found a placement. </w:t>
            </w:r>
            <w:r w:rsidR="00F310E2" w:rsidRPr="00E05D25">
              <w:rPr>
                <w:rStyle w:val="Strong"/>
                <w:rFonts w:ascii="Arial" w:hAnsi="Arial" w:cs="Arial"/>
                <w:b w:val="0"/>
                <w:bCs w:val="0"/>
                <w:color w:val="323130"/>
              </w:rPr>
              <w:t xml:space="preserve"> S</w:t>
            </w:r>
            <w:r w:rsidRPr="00E05D25">
              <w:rPr>
                <w:rStyle w:val="Strong"/>
                <w:rFonts w:ascii="Arial" w:hAnsi="Arial" w:cs="Arial"/>
                <w:b w:val="0"/>
                <w:bCs w:val="0"/>
                <w:color w:val="323130"/>
              </w:rPr>
              <w:t xml:space="preserve">ian and her team showed empathy and caring and made sure that all questions were answered , her caring also extended to staff. They went out of their way to lessen the shock. Mum and I were very grateful for the support and wish to thank the </w:t>
            </w:r>
            <w:r w:rsidR="00F310E2" w:rsidRPr="00E05D25">
              <w:rPr>
                <w:rStyle w:val="Strong"/>
                <w:rFonts w:ascii="Arial" w:hAnsi="Arial" w:cs="Arial"/>
                <w:b w:val="0"/>
                <w:bCs w:val="0"/>
                <w:color w:val="323130"/>
              </w:rPr>
              <w:t xml:space="preserve">Local Authority </w:t>
            </w:r>
            <w:r w:rsidRPr="00E05D25">
              <w:rPr>
                <w:rStyle w:val="Strong"/>
                <w:rFonts w:ascii="Arial" w:hAnsi="Arial" w:cs="Arial"/>
                <w:b w:val="0"/>
                <w:bCs w:val="0"/>
                <w:color w:val="323130"/>
              </w:rPr>
              <w:t>for picking up the running of the home and making sure that it carried on as normal, whilst prioritising placements in local homes. Sian and team have worked long hours to make sure that all residents were assessed and placed in other good/outstanding homes. Thank you for your professionalism, your empathy and your unstinting hard work to make sure that all we’re cared for. We can’t thank you enough</w:t>
            </w:r>
            <w:r w:rsidR="00F310E2" w:rsidRPr="00E05D25">
              <w:rPr>
                <w:rStyle w:val="Strong"/>
                <w:rFonts w:ascii="Arial" w:hAnsi="Arial" w:cs="Arial"/>
                <w:b w:val="0"/>
                <w:bCs w:val="0"/>
                <w:color w:val="323130"/>
              </w:rPr>
              <w:t>”</w:t>
            </w:r>
          </w:p>
          <w:p w14:paraId="3D391B22" w14:textId="29D8BE91" w:rsidR="002319F9" w:rsidRPr="00E05D25" w:rsidRDefault="002319F9" w:rsidP="002319F9">
            <w:pPr>
              <w:pStyle w:val="PlainText"/>
              <w:rPr>
                <w:rFonts w:ascii="Arial" w:hAnsi="Arial" w:cs="Arial"/>
                <w:sz w:val="24"/>
                <w:szCs w:val="24"/>
              </w:rPr>
            </w:pPr>
            <w:r w:rsidRPr="00E05D25">
              <w:rPr>
                <w:rFonts w:ascii="Arial" w:hAnsi="Arial" w:cs="Arial"/>
                <w:b/>
                <w:bCs/>
                <w:sz w:val="24"/>
                <w:szCs w:val="24"/>
              </w:rPr>
              <w:t>Feedback from an affected family: “</w:t>
            </w:r>
            <w:r w:rsidRPr="00E05D25">
              <w:rPr>
                <w:rFonts w:ascii="Arial" w:hAnsi="Arial" w:cs="Arial"/>
                <w:sz w:val="24"/>
                <w:szCs w:val="24"/>
              </w:rPr>
              <w:t xml:space="preserve">We would again wish to compliment the staff at </w:t>
            </w:r>
            <w:r w:rsidR="00E70F19">
              <w:rPr>
                <w:rFonts w:ascii="Arial" w:hAnsi="Arial" w:cs="Arial"/>
                <w:sz w:val="24"/>
                <w:szCs w:val="24"/>
              </w:rPr>
              <w:t xml:space="preserve">Somerset </w:t>
            </w:r>
            <w:proofErr w:type="spellStart"/>
            <w:r w:rsidR="00E70F19">
              <w:rPr>
                <w:rFonts w:ascii="Arial" w:hAnsi="Arial" w:cs="Arial"/>
                <w:sz w:val="24"/>
                <w:szCs w:val="24"/>
              </w:rPr>
              <w:t>Concil</w:t>
            </w:r>
            <w:proofErr w:type="spellEnd"/>
            <w:r w:rsidR="00E70F19">
              <w:rPr>
                <w:rFonts w:ascii="Arial" w:hAnsi="Arial" w:cs="Arial"/>
                <w:sz w:val="24"/>
                <w:szCs w:val="24"/>
              </w:rPr>
              <w:t xml:space="preserve"> and </w:t>
            </w:r>
            <w:r w:rsidRPr="00E05D25">
              <w:rPr>
                <w:rFonts w:ascii="Arial" w:hAnsi="Arial" w:cs="Arial"/>
                <w:sz w:val="24"/>
                <w:szCs w:val="24"/>
              </w:rPr>
              <w:t>X Nursing Home</w:t>
            </w:r>
            <w:r w:rsidRPr="00E05D25">
              <w:rPr>
                <w:rFonts w:ascii="Arial" w:hAnsi="Arial" w:cs="Arial"/>
                <w:sz w:val="24"/>
                <w:szCs w:val="24"/>
              </w:rPr>
              <w:t xml:space="preserve"> for their dedication to their residents during that difficult period and, particularly, the manager who helped us with my mother in law’s move once we had found a home for her in </w:t>
            </w:r>
            <w:r w:rsidRPr="00E05D25">
              <w:rPr>
                <w:rFonts w:ascii="Arial" w:hAnsi="Arial" w:cs="Arial"/>
                <w:sz w:val="24"/>
                <w:szCs w:val="24"/>
              </w:rPr>
              <w:t>X</w:t>
            </w:r>
            <w:r w:rsidRPr="00E05D25">
              <w:rPr>
                <w:rFonts w:ascii="Arial" w:hAnsi="Arial" w:cs="Arial"/>
                <w:sz w:val="24"/>
                <w:szCs w:val="24"/>
              </w:rPr>
              <w:t>. We do hope that she and all the staff were able to find alternative employment.</w:t>
            </w:r>
          </w:p>
          <w:p w14:paraId="52D2C802" w14:textId="77777777" w:rsidR="002319F9" w:rsidRPr="00E05D25" w:rsidRDefault="002319F9" w:rsidP="002319F9">
            <w:pPr>
              <w:pStyle w:val="PlainText"/>
              <w:rPr>
                <w:rFonts w:ascii="Arial" w:hAnsi="Arial" w:cs="Arial"/>
                <w:sz w:val="24"/>
                <w:szCs w:val="24"/>
              </w:rPr>
            </w:pPr>
          </w:p>
          <w:p w14:paraId="4D0093DB" w14:textId="10EA2903" w:rsidR="002319F9" w:rsidRPr="00E05D25" w:rsidRDefault="002319F9" w:rsidP="002319F9">
            <w:pPr>
              <w:pStyle w:val="PlainText"/>
              <w:rPr>
                <w:rFonts w:ascii="Arial" w:hAnsi="Arial" w:cs="Arial"/>
                <w:sz w:val="24"/>
                <w:szCs w:val="24"/>
              </w:rPr>
            </w:pPr>
            <w:r w:rsidRPr="00E05D25">
              <w:rPr>
                <w:rFonts w:ascii="Arial" w:hAnsi="Arial" w:cs="Arial"/>
                <w:sz w:val="24"/>
                <w:szCs w:val="24"/>
              </w:rPr>
              <w:t>Thank you again for taking the time to respond to our questions at such length and giving us the confidence that Seniors in Somerset are being well looked after - we appreciate that and we have been impressed by staff and management at all levels in the Council</w:t>
            </w:r>
            <w:r w:rsidRPr="00E05D25">
              <w:rPr>
                <w:rFonts w:ascii="Arial" w:hAnsi="Arial" w:cs="Arial"/>
                <w:sz w:val="24"/>
                <w:szCs w:val="24"/>
              </w:rPr>
              <w:t>”</w:t>
            </w:r>
          </w:p>
          <w:p w14:paraId="54CC5B8E" w14:textId="1E3D1B67" w:rsidR="00F310E2" w:rsidRPr="00E05D25" w:rsidRDefault="00F310E2" w:rsidP="00F310E2">
            <w:pPr>
              <w:pStyle w:val="NormalWeb"/>
              <w:spacing w:after="336"/>
              <w:rPr>
                <w:rStyle w:val="Strong"/>
                <w:rFonts w:ascii="Arial" w:hAnsi="Arial" w:cs="Arial"/>
                <w:b w:val="0"/>
                <w:bCs w:val="0"/>
                <w:color w:val="323130"/>
              </w:rPr>
            </w:pPr>
          </w:p>
        </w:tc>
      </w:tr>
    </w:tbl>
    <w:p w14:paraId="67195BFC" w14:textId="77777777" w:rsidR="00AC4361" w:rsidRPr="00E05D25" w:rsidRDefault="00AC4361" w:rsidP="00AC4361">
      <w:pPr>
        <w:pStyle w:val="NormalWeb"/>
        <w:shd w:val="clear" w:color="auto" w:fill="FFFFFF"/>
        <w:spacing w:before="0" w:beforeAutospacing="0" w:after="336" w:afterAutospacing="0"/>
        <w:rPr>
          <w:rStyle w:val="Strong"/>
          <w:rFonts w:ascii="Arial" w:hAnsi="Arial" w:cs="Arial"/>
          <w:color w:val="323130"/>
        </w:rPr>
      </w:pPr>
    </w:p>
    <w:p w14:paraId="59F49DDC" w14:textId="77777777" w:rsidR="000B2786" w:rsidRPr="00E05D25" w:rsidRDefault="000B2786" w:rsidP="00AC4361">
      <w:pPr>
        <w:pStyle w:val="NormalWeb"/>
        <w:shd w:val="clear" w:color="auto" w:fill="FFFFFF"/>
        <w:spacing w:before="0" w:beforeAutospacing="0" w:after="336" w:afterAutospacing="0"/>
        <w:rPr>
          <w:rStyle w:val="Strong"/>
          <w:rFonts w:ascii="Arial" w:hAnsi="Arial" w:cs="Arial"/>
          <w:color w:val="323130"/>
        </w:rPr>
      </w:pPr>
    </w:p>
    <w:p w14:paraId="7471D8AB" w14:textId="77777777" w:rsidR="007E3362" w:rsidRPr="00E05D25" w:rsidRDefault="007E3362" w:rsidP="000E1984">
      <w:pPr>
        <w:pStyle w:val="NormalWeb"/>
        <w:shd w:val="clear" w:color="auto" w:fill="FFFFFF"/>
        <w:spacing w:before="0" w:beforeAutospacing="0" w:after="0" w:afterAutospacing="0"/>
        <w:rPr>
          <w:rFonts w:ascii="Arial" w:hAnsi="Arial" w:cs="Arial"/>
          <w:color w:val="323130"/>
        </w:rPr>
      </w:pPr>
    </w:p>
    <w:sectPr w:rsidR="007E3362" w:rsidRPr="00E05D25" w:rsidSect="00381E39">
      <w:headerReference w:type="default" r:id="rId11"/>
      <w:footerReference w:type="default" r:id="rId12"/>
      <w:footerReference w:type="first" r:id="rId13"/>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D08D" w14:textId="77777777" w:rsidR="00C65994" w:rsidRDefault="00C65994" w:rsidP="00B94DC6">
      <w:pPr>
        <w:spacing w:after="0" w:line="240" w:lineRule="auto"/>
      </w:pPr>
      <w:r>
        <w:separator/>
      </w:r>
    </w:p>
  </w:endnote>
  <w:endnote w:type="continuationSeparator" w:id="0">
    <w:p w14:paraId="44519544" w14:textId="77777777" w:rsidR="00C65994" w:rsidRDefault="00C65994" w:rsidP="00B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icrosoft New Tai Lue">
    <w:altName w:val="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A256" w14:textId="77777777"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60288" behindDoc="1" locked="1" layoutInCell="1" allowOverlap="1" wp14:anchorId="1FA947F3" wp14:editId="3C39E96E">
          <wp:simplePos x="0" y="0"/>
          <wp:positionH relativeFrom="page">
            <wp:posOffset>-2540</wp:posOffset>
          </wp:positionH>
          <wp:positionV relativeFrom="page">
            <wp:posOffset>9654540</wp:posOffset>
          </wp:positionV>
          <wp:extent cx="7559040" cy="1010920"/>
          <wp:effectExtent l="0" t="0" r="3810" b="0"/>
          <wp:wrapNone/>
          <wp:docPr id="1980479298" name="Picture 198047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33A" w14:textId="77777777" w:rsidR="002941B8" w:rsidRDefault="002941B8">
    <w:pPr>
      <w:pStyle w:val="Footer"/>
    </w:pPr>
    <w:r>
      <w:rPr>
        <w:noProof/>
      </w:rPr>
      <w:drawing>
        <wp:anchor distT="0" distB="0" distL="114300" distR="114300" simplePos="0" relativeHeight="251658240" behindDoc="1" locked="0" layoutInCell="1" allowOverlap="1" wp14:anchorId="14BCE4A0" wp14:editId="2D9B826D">
          <wp:simplePos x="0" y="0"/>
          <wp:positionH relativeFrom="page">
            <wp:posOffset>0</wp:posOffset>
          </wp:positionH>
          <wp:positionV relativeFrom="page">
            <wp:posOffset>9950824</wp:posOffset>
          </wp:positionV>
          <wp:extent cx="7551420" cy="723900"/>
          <wp:effectExtent l="0" t="0" r="0" b="0"/>
          <wp:wrapSquare wrapText="bothSides"/>
          <wp:docPr id="683392318" name="Picture 68339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FCD3" w14:textId="77777777" w:rsidR="00C65994" w:rsidRDefault="00C65994" w:rsidP="00B94DC6">
      <w:pPr>
        <w:spacing w:after="0" w:line="240" w:lineRule="auto"/>
      </w:pPr>
      <w:r>
        <w:separator/>
      </w:r>
    </w:p>
  </w:footnote>
  <w:footnote w:type="continuationSeparator" w:id="0">
    <w:p w14:paraId="31EB9B6F" w14:textId="77777777" w:rsidR="00C65994" w:rsidRDefault="00C65994" w:rsidP="00B9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8" w:type="dxa"/>
      <w:tblLayout w:type="fixed"/>
      <w:tblLook w:val="06A0" w:firstRow="1" w:lastRow="0" w:firstColumn="1" w:lastColumn="0" w:noHBand="1" w:noVBand="1"/>
    </w:tblPr>
    <w:tblGrid>
      <w:gridCol w:w="4678"/>
      <w:gridCol w:w="3005"/>
      <w:gridCol w:w="3005"/>
    </w:tblGrid>
    <w:tr w:rsidR="321CA807" w14:paraId="29F4F80D" w14:textId="77777777" w:rsidTr="00564C89">
      <w:trPr>
        <w:trHeight w:val="77"/>
      </w:trPr>
      <w:tc>
        <w:tcPr>
          <w:tcW w:w="4678" w:type="dxa"/>
        </w:tcPr>
        <w:p w14:paraId="657BE2A7" w14:textId="346FB940" w:rsidR="00C65994" w:rsidRPr="00C65994" w:rsidRDefault="001802BD" w:rsidP="00C65994">
          <w:pPr>
            <w:pStyle w:val="Header"/>
            <w:ind w:left="-115"/>
            <w:rPr>
              <w:rFonts w:ascii="Arial" w:hAnsi="Arial" w:cs="Arial"/>
            </w:rPr>
          </w:pPr>
          <w:r>
            <w:rPr>
              <w:rFonts w:ascii="Arial" w:hAnsi="Arial" w:cs="Arial"/>
            </w:rPr>
            <w:t>Home Closure Case Study</w:t>
          </w:r>
        </w:p>
      </w:tc>
      <w:tc>
        <w:tcPr>
          <w:tcW w:w="3005" w:type="dxa"/>
        </w:tcPr>
        <w:p w14:paraId="5CB30CF0" w14:textId="77777777" w:rsidR="321CA807" w:rsidRDefault="321CA807" w:rsidP="321CA807">
          <w:pPr>
            <w:pStyle w:val="Header"/>
            <w:jc w:val="center"/>
          </w:pPr>
        </w:p>
      </w:tc>
      <w:tc>
        <w:tcPr>
          <w:tcW w:w="3005" w:type="dxa"/>
        </w:tcPr>
        <w:p w14:paraId="5C043F15" w14:textId="77777777" w:rsidR="321CA807" w:rsidRDefault="321CA807" w:rsidP="321CA807">
          <w:pPr>
            <w:pStyle w:val="Header"/>
            <w:ind w:right="-115"/>
            <w:jc w:val="right"/>
          </w:pPr>
        </w:p>
      </w:tc>
    </w:tr>
  </w:tbl>
  <w:p w14:paraId="35DCC205" w14:textId="77777777" w:rsidR="321CA807" w:rsidRPr="00C65994" w:rsidRDefault="321CA807" w:rsidP="321CA80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29C"/>
    <w:multiLevelType w:val="hybridMultilevel"/>
    <w:tmpl w:val="E2B2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F134A"/>
    <w:multiLevelType w:val="hybridMultilevel"/>
    <w:tmpl w:val="55A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B430C"/>
    <w:multiLevelType w:val="hybridMultilevel"/>
    <w:tmpl w:val="9C44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B43C0"/>
    <w:multiLevelType w:val="hybridMultilevel"/>
    <w:tmpl w:val="DA22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97534"/>
    <w:multiLevelType w:val="hybridMultilevel"/>
    <w:tmpl w:val="370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07E4E"/>
    <w:multiLevelType w:val="hybridMultilevel"/>
    <w:tmpl w:val="915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40856"/>
    <w:multiLevelType w:val="hybridMultilevel"/>
    <w:tmpl w:val="0E8A3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B51E55"/>
    <w:multiLevelType w:val="hybridMultilevel"/>
    <w:tmpl w:val="CD96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A7E4D"/>
    <w:multiLevelType w:val="hybridMultilevel"/>
    <w:tmpl w:val="4A5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94BA1"/>
    <w:multiLevelType w:val="hybridMultilevel"/>
    <w:tmpl w:val="226C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02145">
    <w:abstractNumId w:val="7"/>
  </w:num>
  <w:num w:numId="2" w16cid:durableId="345063668">
    <w:abstractNumId w:val="1"/>
  </w:num>
  <w:num w:numId="3" w16cid:durableId="109934833">
    <w:abstractNumId w:val="9"/>
  </w:num>
  <w:num w:numId="4" w16cid:durableId="631134579">
    <w:abstractNumId w:val="8"/>
  </w:num>
  <w:num w:numId="5" w16cid:durableId="310451963">
    <w:abstractNumId w:val="4"/>
  </w:num>
  <w:num w:numId="6" w16cid:durableId="830021261">
    <w:abstractNumId w:val="5"/>
  </w:num>
  <w:num w:numId="7" w16cid:durableId="937372394">
    <w:abstractNumId w:val="0"/>
  </w:num>
  <w:num w:numId="8" w16cid:durableId="1902867060">
    <w:abstractNumId w:val="3"/>
  </w:num>
  <w:num w:numId="9" w16cid:durableId="1587300251">
    <w:abstractNumId w:val="6"/>
  </w:num>
  <w:num w:numId="10" w16cid:durableId="161860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94"/>
    <w:rsid w:val="0001097A"/>
    <w:rsid w:val="0002511A"/>
    <w:rsid w:val="00031EB6"/>
    <w:rsid w:val="000366C0"/>
    <w:rsid w:val="0004340A"/>
    <w:rsid w:val="00073484"/>
    <w:rsid w:val="0008329D"/>
    <w:rsid w:val="00087CA5"/>
    <w:rsid w:val="00087F4D"/>
    <w:rsid w:val="000952CE"/>
    <w:rsid w:val="000A1816"/>
    <w:rsid w:val="000A1F4D"/>
    <w:rsid w:val="000B1370"/>
    <w:rsid w:val="000B2786"/>
    <w:rsid w:val="000B2C87"/>
    <w:rsid w:val="000B5952"/>
    <w:rsid w:val="000D1D96"/>
    <w:rsid w:val="000D58A3"/>
    <w:rsid w:val="000E1559"/>
    <w:rsid w:val="000E1984"/>
    <w:rsid w:val="000E5442"/>
    <w:rsid w:val="00115E87"/>
    <w:rsid w:val="001214B9"/>
    <w:rsid w:val="00123023"/>
    <w:rsid w:val="001436D5"/>
    <w:rsid w:val="001802BD"/>
    <w:rsid w:val="001957A4"/>
    <w:rsid w:val="001A2DAC"/>
    <w:rsid w:val="001D2418"/>
    <w:rsid w:val="001E3457"/>
    <w:rsid w:val="001F1099"/>
    <w:rsid w:val="0022785C"/>
    <w:rsid w:val="00230D02"/>
    <w:rsid w:val="002319F9"/>
    <w:rsid w:val="00246759"/>
    <w:rsid w:val="00254FB8"/>
    <w:rsid w:val="002737B5"/>
    <w:rsid w:val="00274E1E"/>
    <w:rsid w:val="00286C80"/>
    <w:rsid w:val="002906CB"/>
    <w:rsid w:val="002941B8"/>
    <w:rsid w:val="002B77E2"/>
    <w:rsid w:val="002C0206"/>
    <w:rsid w:val="002C19BE"/>
    <w:rsid w:val="002C317F"/>
    <w:rsid w:val="002C67BE"/>
    <w:rsid w:val="002D3049"/>
    <w:rsid w:val="002F0E20"/>
    <w:rsid w:val="002F2603"/>
    <w:rsid w:val="002F4E29"/>
    <w:rsid w:val="00304246"/>
    <w:rsid w:val="00366754"/>
    <w:rsid w:val="00377FB6"/>
    <w:rsid w:val="00381E39"/>
    <w:rsid w:val="00397943"/>
    <w:rsid w:val="003C59B2"/>
    <w:rsid w:val="003D7660"/>
    <w:rsid w:val="003F3134"/>
    <w:rsid w:val="003F3F13"/>
    <w:rsid w:val="003F705D"/>
    <w:rsid w:val="004358EF"/>
    <w:rsid w:val="00435A37"/>
    <w:rsid w:val="00441A6A"/>
    <w:rsid w:val="00452D3A"/>
    <w:rsid w:val="004D125A"/>
    <w:rsid w:val="004F4E6F"/>
    <w:rsid w:val="00515610"/>
    <w:rsid w:val="005330E5"/>
    <w:rsid w:val="00534C02"/>
    <w:rsid w:val="005447CE"/>
    <w:rsid w:val="00551D2E"/>
    <w:rsid w:val="00551D55"/>
    <w:rsid w:val="00564C89"/>
    <w:rsid w:val="00573D71"/>
    <w:rsid w:val="0057796D"/>
    <w:rsid w:val="00595DD3"/>
    <w:rsid w:val="005A14BC"/>
    <w:rsid w:val="005A7381"/>
    <w:rsid w:val="005C0DEC"/>
    <w:rsid w:val="005D57C6"/>
    <w:rsid w:val="005F5E32"/>
    <w:rsid w:val="00601A69"/>
    <w:rsid w:val="00615C81"/>
    <w:rsid w:val="00625E29"/>
    <w:rsid w:val="0063612A"/>
    <w:rsid w:val="0067454F"/>
    <w:rsid w:val="00674E0B"/>
    <w:rsid w:val="00680742"/>
    <w:rsid w:val="0068749C"/>
    <w:rsid w:val="00693A66"/>
    <w:rsid w:val="006E5993"/>
    <w:rsid w:val="007037A5"/>
    <w:rsid w:val="00707C48"/>
    <w:rsid w:val="007243F8"/>
    <w:rsid w:val="00725A16"/>
    <w:rsid w:val="00753C6E"/>
    <w:rsid w:val="00780FD4"/>
    <w:rsid w:val="0078340C"/>
    <w:rsid w:val="0079023A"/>
    <w:rsid w:val="007902D3"/>
    <w:rsid w:val="0079323C"/>
    <w:rsid w:val="007D0974"/>
    <w:rsid w:val="007E3362"/>
    <w:rsid w:val="007F2423"/>
    <w:rsid w:val="00800E2E"/>
    <w:rsid w:val="00807E33"/>
    <w:rsid w:val="00832199"/>
    <w:rsid w:val="008442EF"/>
    <w:rsid w:val="008470E3"/>
    <w:rsid w:val="008677B8"/>
    <w:rsid w:val="00880CD2"/>
    <w:rsid w:val="008858D0"/>
    <w:rsid w:val="008903E2"/>
    <w:rsid w:val="008D5492"/>
    <w:rsid w:val="008F5D75"/>
    <w:rsid w:val="009055E5"/>
    <w:rsid w:val="009247E9"/>
    <w:rsid w:val="0093210B"/>
    <w:rsid w:val="00933030"/>
    <w:rsid w:val="009411F6"/>
    <w:rsid w:val="009555CD"/>
    <w:rsid w:val="00957CA4"/>
    <w:rsid w:val="00961C0F"/>
    <w:rsid w:val="009633B6"/>
    <w:rsid w:val="00983183"/>
    <w:rsid w:val="009A4E09"/>
    <w:rsid w:val="009C62B8"/>
    <w:rsid w:val="009C781A"/>
    <w:rsid w:val="009F215B"/>
    <w:rsid w:val="00A20E34"/>
    <w:rsid w:val="00A218CF"/>
    <w:rsid w:val="00A25973"/>
    <w:rsid w:val="00A36FC9"/>
    <w:rsid w:val="00A604B8"/>
    <w:rsid w:val="00A655E7"/>
    <w:rsid w:val="00A65BA7"/>
    <w:rsid w:val="00A90F13"/>
    <w:rsid w:val="00A9381B"/>
    <w:rsid w:val="00AB63CB"/>
    <w:rsid w:val="00AC3BF3"/>
    <w:rsid w:val="00AC4361"/>
    <w:rsid w:val="00AC75F0"/>
    <w:rsid w:val="00AF0195"/>
    <w:rsid w:val="00B23878"/>
    <w:rsid w:val="00B5269A"/>
    <w:rsid w:val="00B66C7A"/>
    <w:rsid w:val="00B94DC6"/>
    <w:rsid w:val="00BA45CD"/>
    <w:rsid w:val="00BC3060"/>
    <w:rsid w:val="00BE0660"/>
    <w:rsid w:val="00BE3FF6"/>
    <w:rsid w:val="00BE6099"/>
    <w:rsid w:val="00BF1A29"/>
    <w:rsid w:val="00C05A81"/>
    <w:rsid w:val="00C13496"/>
    <w:rsid w:val="00C2333D"/>
    <w:rsid w:val="00C53606"/>
    <w:rsid w:val="00C65994"/>
    <w:rsid w:val="00C879FB"/>
    <w:rsid w:val="00C96819"/>
    <w:rsid w:val="00CA272F"/>
    <w:rsid w:val="00CE0E61"/>
    <w:rsid w:val="00CF2754"/>
    <w:rsid w:val="00D01B76"/>
    <w:rsid w:val="00D1431B"/>
    <w:rsid w:val="00D422C8"/>
    <w:rsid w:val="00D44353"/>
    <w:rsid w:val="00D45B11"/>
    <w:rsid w:val="00D66FCB"/>
    <w:rsid w:val="00D670BF"/>
    <w:rsid w:val="00D6721E"/>
    <w:rsid w:val="00D87CED"/>
    <w:rsid w:val="00D9049B"/>
    <w:rsid w:val="00DB07F2"/>
    <w:rsid w:val="00DB19A4"/>
    <w:rsid w:val="00DB7D14"/>
    <w:rsid w:val="00E05D25"/>
    <w:rsid w:val="00E16117"/>
    <w:rsid w:val="00E211CD"/>
    <w:rsid w:val="00E266B3"/>
    <w:rsid w:val="00E27419"/>
    <w:rsid w:val="00E67C11"/>
    <w:rsid w:val="00E70F19"/>
    <w:rsid w:val="00E87ACF"/>
    <w:rsid w:val="00E93E40"/>
    <w:rsid w:val="00EF74C6"/>
    <w:rsid w:val="00F075EA"/>
    <w:rsid w:val="00F17A56"/>
    <w:rsid w:val="00F20C31"/>
    <w:rsid w:val="00F26C15"/>
    <w:rsid w:val="00F310E2"/>
    <w:rsid w:val="00F43D06"/>
    <w:rsid w:val="00F53C41"/>
    <w:rsid w:val="00F54EB9"/>
    <w:rsid w:val="00F5703A"/>
    <w:rsid w:val="00F917CD"/>
    <w:rsid w:val="00FB0D94"/>
    <w:rsid w:val="00FC456F"/>
    <w:rsid w:val="00FC4E46"/>
    <w:rsid w:val="00FD7A0E"/>
    <w:rsid w:val="00FF7C7B"/>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8D95"/>
  <w15:chartTrackingRefBased/>
  <w15:docId w15:val="{395EE10E-0877-4F50-9225-AAD29230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6E"/>
    <w:rPr>
      <w:kern w:val="2"/>
      <w14:ligatures w14:val="standardContextual"/>
    </w:rPr>
  </w:style>
  <w:style w:type="paragraph" w:styleId="Heading1">
    <w:name w:val="heading 1"/>
    <w:basedOn w:val="Normal"/>
    <w:next w:val="Normal"/>
    <w:link w:val="Heading1Char"/>
    <w:uiPriority w:val="9"/>
    <w:qFormat/>
    <w:rsid w:val="00C6599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C65994"/>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6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94"/>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C6599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659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5994"/>
    <w:pPr>
      <w:ind w:left="720"/>
      <w:contextualSpacing/>
    </w:pPr>
    <w:rPr>
      <w:kern w:val="0"/>
      <w14:ligatures w14:val="none"/>
    </w:rPr>
  </w:style>
  <w:style w:type="paragraph" w:styleId="NoSpacing">
    <w:name w:val="No Spacing"/>
    <w:uiPriority w:val="1"/>
    <w:qFormat/>
    <w:rsid w:val="00F54EB9"/>
    <w:pPr>
      <w:spacing w:after="0" w:line="240" w:lineRule="auto"/>
    </w:pPr>
  </w:style>
  <w:style w:type="paragraph" w:styleId="NormalWeb">
    <w:name w:val="Normal (Web)"/>
    <w:basedOn w:val="Normal"/>
    <w:uiPriority w:val="99"/>
    <w:unhideWhenUsed/>
    <w:rsid w:val="00E266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858D0"/>
    <w:rPr>
      <w:color w:val="0000FF"/>
      <w:u w:val="single"/>
    </w:rPr>
  </w:style>
  <w:style w:type="character" w:customStyle="1" w:styleId="sp-mseditorfix">
    <w:name w:val="sp-mseditorfix"/>
    <w:basedOn w:val="DefaultParagraphFont"/>
    <w:rsid w:val="000E1984"/>
  </w:style>
  <w:style w:type="character" w:styleId="Strong">
    <w:name w:val="Strong"/>
    <w:basedOn w:val="DefaultParagraphFont"/>
    <w:uiPriority w:val="22"/>
    <w:qFormat/>
    <w:rsid w:val="000E1984"/>
    <w:rPr>
      <w:b/>
      <w:bCs/>
    </w:rPr>
  </w:style>
  <w:style w:type="paragraph" w:customStyle="1" w:styleId="paragraph">
    <w:name w:val="paragraph"/>
    <w:basedOn w:val="Normal"/>
    <w:rsid w:val="0079023A"/>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normaltextrun1">
    <w:name w:val="normaltextrun1"/>
    <w:rsid w:val="0079023A"/>
  </w:style>
  <w:style w:type="paragraph" w:styleId="PlainText">
    <w:name w:val="Plain Text"/>
    <w:basedOn w:val="Normal"/>
    <w:link w:val="PlainTextChar"/>
    <w:uiPriority w:val="99"/>
    <w:unhideWhenUsed/>
    <w:rsid w:val="002319F9"/>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2319F9"/>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7977">
      <w:bodyDiv w:val="1"/>
      <w:marLeft w:val="0"/>
      <w:marRight w:val="0"/>
      <w:marTop w:val="0"/>
      <w:marBottom w:val="0"/>
      <w:divBdr>
        <w:top w:val="none" w:sz="0" w:space="0" w:color="auto"/>
        <w:left w:val="none" w:sz="0" w:space="0" w:color="auto"/>
        <w:bottom w:val="none" w:sz="0" w:space="0" w:color="auto"/>
        <w:right w:val="none" w:sz="0" w:space="0" w:color="auto"/>
      </w:divBdr>
    </w:div>
    <w:div w:id="885292618">
      <w:bodyDiv w:val="1"/>
      <w:marLeft w:val="0"/>
      <w:marRight w:val="0"/>
      <w:marTop w:val="0"/>
      <w:marBottom w:val="0"/>
      <w:divBdr>
        <w:top w:val="none" w:sz="0" w:space="0" w:color="auto"/>
        <w:left w:val="none" w:sz="0" w:space="0" w:color="auto"/>
        <w:bottom w:val="none" w:sz="0" w:space="0" w:color="auto"/>
        <w:right w:val="none" w:sz="0" w:space="0" w:color="auto"/>
      </w:divBdr>
    </w:div>
    <w:div w:id="1378815252">
      <w:bodyDiv w:val="1"/>
      <w:marLeft w:val="0"/>
      <w:marRight w:val="0"/>
      <w:marTop w:val="0"/>
      <w:marBottom w:val="0"/>
      <w:divBdr>
        <w:top w:val="none" w:sz="0" w:space="0" w:color="auto"/>
        <w:left w:val="none" w:sz="0" w:space="0" w:color="auto"/>
        <w:bottom w:val="none" w:sz="0" w:space="0" w:color="auto"/>
        <w:right w:val="none" w:sz="0" w:space="0" w:color="auto"/>
      </w:divBdr>
    </w:div>
    <w:div w:id="1500345073">
      <w:bodyDiv w:val="1"/>
      <w:marLeft w:val="0"/>
      <w:marRight w:val="0"/>
      <w:marTop w:val="0"/>
      <w:marBottom w:val="0"/>
      <w:divBdr>
        <w:top w:val="none" w:sz="0" w:space="0" w:color="auto"/>
        <w:left w:val="none" w:sz="0" w:space="0" w:color="auto"/>
        <w:bottom w:val="none" w:sz="0" w:space="0" w:color="auto"/>
        <w:right w:val="none" w:sz="0" w:space="0" w:color="auto"/>
      </w:divBdr>
    </w:div>
    <w:div w:id="1502113939">
      <w:bodyDiv w:val="1"/>
      <w:marLeft w:val="0"/>
      <w:marRight w:val="0"/>
      <w:marTop w:val="0"/>
      <w:marBottom w:val="0"/>
      <w:divBdr>
        <w:top w:val="none" w:sz="0" w:space="0" w:color="auto"/>
        <w:left w:val="none" w:sz="0" w:space="0" w:color="auto"/>
        <w:bottom w:val="none" w:sz="0" w:space="0" w:color="auto"/>
        <w:right w:val="none" w:sz="0" w:space="0" w:color="auto"/>
      </w:divBdr>
    </w:div>
    <w:div w:id="16123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Branded%20Document%20-%20Digital%20and%20high%20quality%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AA028AD83BE42AE87576E0A5FEC79" ma:contentTypeVersion="5" ma:contentTypeDescription="Create a new document." ma:contentTypeScope="" ma:versionID="1430ec43e916f46d35eac91ec79ed0a4">
  <xsd:schema xmlns:xsd="http://www.w3.org/2001/XMLSchema" xmlns:xs="http://www.w3.org/2001/XMLSchema" xmlns:p="http://schemas.microsoft.com/office/2006/metadata/properties" xmlns:ns2="22f9fca7-9320-443d-bf16-1395e83e82c0" targetNamespace="http://schemas.microsoft.com/office/2006/metadata/properties" ma:root="true" ma:fieldsID="51cdcaa1c299438f50ffef5aed0d71eb" ns2:_="">
    <xsd:import namespace="22f9fca7-9320-443d-bf16-1395e83e8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9fca7-9320-443d-bf16-1395e83e8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4C8E5F16-CE81-4121-B00A-F6D7A1261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9fca7-9320-443d-bf16-1395e83e8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3.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777189-CF2F-4DCC-9EF5-70C729F2558E}">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Somerset%20Council%20Branded%20Document%20-%20Digital%20and%20high%20quality%20print</Template>
  <TotalTime>32</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Shaw</dc:creator>
  <cp:keywords/>
  <dc:description/>
  <cp:lastModifiedBy>Niki Shaw</cp:lastModifiedBy>
  <cp:revision>34</cp:revision>
  <dcterms:created xsi:type="dcterms:W3CDTF">2024-02-12T16:29:00Z</dcterms:created>
  <dcterms:modified xsi:type="dcterms:W3CDTF">2024-02-12T17:02:00Z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0x0101009DFAA028AD83BE42AE87576E0A5FEC79</vt:lpwstr>
  </property>
</Properties>
</file>