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DC5" w:rsidRDefault="00D761C3" w:rsidP="00674E0B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Somerset Council Adult Social Care – Practice Quality Board</w:t>
      </w:r>
    </w:p>
    <w:p w:rsidR="0080477C" w:rsidRDefault="005F6A9A" w:rsidP="0080477C">
      <w:pPr>
        <w:rPr>
          <w:rFonts w:ascii="Arial" w:hAnsi="Arial" w:cs="Arial"/>
          <w:b/>
          <w:bCs/>
          <w:sz w:val="24"/>
          <w:szCs w:val="24"/>
        </w:rPr>
      </w:pPr>
      <w:r w:rsidRPr="0020773C">
        <w:rPr>
          <w:rFonts w:ascii="Arial" w:hAnsi="Arial" w:cs="Arial"/>
          <w:b/>
          <w:bCs/>
          <w:sz w:val="24"/>
          <w:szCs w:val="24"/>
        </w:rPr>
        <w:t xml:space="preserve">Terms of </w:t>
      </w:r>
      <w:r w:rsidR="00120400" w:rsidRPr="0020773C">
        <w:rPr>
          <w:rFonts w:ascii="Arial" w:hAnsi="Arial" w:cs="Arial"/>
          <w:b/>
          <w:bCs/>
          <w:sz w:val="24"/>
          <w:szCs w:val="24"/>
        </w:rPr>
        <w:t>Reference</w:t>
      </w:r>
    </w:p>
    <w:p w:rsidR="0080477C" w:rsidRPr="00220CC4" w:rsidRDefault="00AB60B5" w:rsidP="0080477C">
      <w:pPr>
        <w:rPr>
          <w:rFonts w:ascii="Arial" w:hAnsi="Arial" w:cs="Arial"/>
          <w:b/>
          <w:bCs/>
          <w:sz w:val="24"/>
          <w:szCs w:val="24"/>
        </w:rPr>
      </w:pPr>
      <w:r w:rsidRPr="00220CC4">
        <w:rPr>
          <w:rFonts w:ascii="Arial" w:hAnsi="Arial" w:cs="Arial"/>
          <w:b/>
          <w:bCs/>
          <w:sz w:val="24"/>
          <w:szCs w:val="24"/>
        </w:rPr>
        <w:t>Purpose</w:t>
      </w:r>
      <w:r w:rsidR="0080477C" w:rsidRPr="00220CC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1FB6" w:rsidRDefault="00FF06E4" w:rsidP="0080477C">
      <w:pPr>
        <w:rPr>
          <w:rFonts w:ascii="Arial" w:hAnsi="Arial" w:cs="Arial"/>
          <w:sz w:val="24"/>
          <w:szCs w:val="24"/>
        </w:rPr>
      </w:pPr>
      <w:r w:rsidRPr="0080477C">
        <w:rPr>
          <w:rFonts w:ascii="Arial" w:hAnsi="Arial" w:cs="Arial"/>
          <w:sz w:val="24"/>
          <w:szCs w:val="24"/>
        </w:rPr>
        <w:t xml:space="preserve">The </w:t>
      </w:r>
      <w:r w:rsidR="005F6A9A" w:rsidRPr="0080477C">
        <w:rPr>
          <w:rFonts w:ascii="Arial" w:hAnsi="Arial" w:cs="Arial"/>
          <w:sz w:val="24"/>
          <w:szCs w:val="24"/>
        </w:rPr>
        <w:t>Adult Social Care Somerset Practice Quality Board</w:t>
      </w:r>
      <w:r w:rsidRPr="0080477C">
        <w:rPr>
          <w:rFonts w:ascii="Arial" w:hAnsi="Arial" w:cs="Arial"/>
          <w:sz w:val="24"/>
          <w:szCs w:val="24"/>
        </w:rPr>
        <w:t xml:space="preserve"> has been established to</w:t>
      </w:r>
      <w:r w:rsidR="00B842A2" w:rsidRPr="0080477C">
        <w:rPr>
          <w:rFonts w:ascii="Arial" w:hAnsi="Arial" w:cs="Arial"/>
          <w:sz w:val="24"/>
          <w:szCs w:val="24"/>
        </w:rPr>
        <w:t xml:space="preserve"> review </w:t>
      </w:r>
      <w:r w:rsidR="00687C03" w:rsidRPr="0080477C">
        <w:rPr>
          <w:rFonts w:ascii="Arial" w:hAnsi="Arial" w:cs="Arial"/>
          <w:sz w:val="24"/>
          <w:szCs w:val="24"/>
        </w:rPr>
        <w:t>the</w:t>
      </w:r>
      <w:r w:rsidR="00B842A2" w:rsidRPr="0080477C">
        <w:rPr>
          <w:rFonts w:ascii="Arial" w:hAnsi="Arial" w:cs="Arial"/>
          <w:sz w:val="24"/>
          <w:szCs w:val="24"/>
        </w:rPr>
        <w:t xml:space="preserve"> learning outcomes from </w:t>
      </w:r>
      <w:r w:rsidR="00B842A2" w:rsidRPr="0080477C">
        <w:rPr>
          <w:rFonts w:ascii="Arial" w:hAnsi="Arial" w:cs="Arial"/>
          <w:sz w:val="24"/>
          <w:szCs w:val="24"/>
          <w:u w:val="single"/>
        </w:rPr>
        <w:t>all</w:t>
      </w:r>
      <w:r w:rsidR="00B842A2" w:rsidRPr="006C00C9">
        <w:rPr>
          <w:rFonts w:ascii="Arial" w:hAnsi="Arial" w:cs="Arial"/>
          <w:sz w:val="24"/>
          <w:szCs w:val="24"/>
        </w:rPr>
        <w:t xml:space="preserve"> </w:t>
      </w:r>
      <w:r w:rsidR="00B842A2" w:rsidRPr="0080477C">
        <w:rPr>
          <w:rFonts w:ascii="Arial" w:hAnsi="Arial" w:cs="Arial"/>
          <w:sz w:val="24"/>
          <w:szCs w:val="24"/>
        </w:rPr>
        <w:t>reviews</w:t>
      </w:r>
      <w:r w:rsidR="00FE1A64" w:rsidRPr="0080477C">
        <w:rPr>
          <w:rFonts w:ascii="Arial" w:hAnsi="Arial" w:cs="Arial"/>
          <w:sz w:val="24"/>
          <w:szCs w:val="24"/>
        </w:rPr>
        <w:t>, statutory and non-statutory</w:t>
      </w:r>
      <w:r w:rsidR="00687C03" w:rsidRPr="0080477C">
        <w:rPr>
          <w:rFonts w:ascii="Arial" w:hAnsi="Arial" w:cs="Arial"/>
          <w:sz w:val="24"/>
          <w:szCs w:val="24"/>
        </w:rPr>
        <w:t xml:space="preserve">. </w:t>
      </w:r>
      <w:r w:rsidR="00CD439E">
        <w:rPr>
          <w:rFonts w:ascii="Arial" w:hAnsi="Arial" w:cs="Arial"/>
          <w:sz w:val="24"/>
          <w:szCs w:val="24"/>
        </w:rPr>
        <w:t>It will</w:t>
      </w:r>
      <w:r w:rsidR="006534EA">
        <w:rPr>
          <w:rFonts w:ascii="Arial" w:hAnsi="Arial" w:cs="Arial"/>
          <w:sz w:val="24"/>
          <w:szCs w:val="24"/>
        </w:rPr>
        <w:t xml:space="preserve"> have oversight of and monitor</w:t>
      </w:r>
      <w:r w:rsidR="00687C03" w:rsidRPr="0080477C">
        <w:rPr>
          <w:rFonts w:ascii="Arial" w:hAnsi="Arial" w:cs="Arial"/>
          <w:sz w:val="24"/>
          <w:szCs w:val="24"/>
        </w:rPr>
        <w:t xml:space="preserve"> how learning </w:t>
      </w:r>
      <w:r w:rsidR="00E7289C">
        <w:rPr>
          <w:rFonts w:ascii="Arial" w:hAnsi="Arial" w:cs="Arial"/>
          <w:sz w:val="24"/>
          <w:szCs w:val="24"/>
        </w:rPr>
        <w:t>is</w:t>
      </w:r>
      <w:r w:rsidR="00687C03" w:rsidRPr="0080477C">
        <w:rPr>
          <w:rFonts w:ascii="Arial" w:hAnsi="Arial" w:cs="Arial"/>
          <w:sz w:val="24"/>
          <w:szCs w:val="24"/>
        </w:rPr>
        <w:t xml:space="preserve"> </w:t>
      </w:r>
      <w:r w:rsidR="00615886" w:rsidRPr="0080477C">
        <w:rPr>
          <w:rFonts w:ascii="Arial" w:hAnsi="Arial" w:cs="Arial"/>
          <w:sz w:val="24"/>
          <w:szCs w:val="24"/>
        </w:rPr>
        <w:t>dis</w:t>
      </w:r>
      <w:r w:rsidR="00270D55" w:rsidRPr="0080477C">
        <w:rPr>
          <w:rFonts w:ascii="Arial" w:hAnsi="Arial" w:cs="Arial"/>
          <w:sz w:val="24"/>
          <w:szCs w:val="24"/>
        </w:rPr>
        <w:t>sem</w:t>
      </w:r>
      <w:r w:rsidR="00BF411B" w:rsidRPr="0080477C">
        <w:rPr>
          <w:rFonts w:ascii="Arial" w:hAnsi="Arial" w:cs="Arial"/>
          <w:sz w:val="24"/>
          <w:szCs w:val="24"/>
        </w:rPr>
        <w:t>inated and embedd</w:t>
      </w:r>
      <w:r w:rsidR="00687C03" w:rsidRPr="0080477C">
        <w:rPr>
          <w:rFonts w:ascii="Arial" w:hAnsi="Arial" w:cs="Arial"/>
          <w:sz w:val="24"/>
          <w:szCs w:val="24"/>
        </w:rPr>
        <w:t>ed into practice</w:t>
      </w:r>
      <w:r w:rsidR="00D40545" w:rsidRPr="0080477C">
        <w:rPr>
          <w:rFonts w:ascii="Arial" w:hAnsi="Arial" w:cs="Arial"/>
          <w:sz w:val="24"/>
          <w:szCs w:val="24"/>
        </w:rPr>
        <w:t>.</w:t>
      </w:r>
      <w:r w:rsidR="00060E63" w:rsidRPr="0080477C">
        <w:rPr>
          <w:rFonts w:ascii="Arial" w:hAnsi="Arial" w:cs="Arial"/>
          <w:sz w:val="24"/>
          <w:szCs w:val="24"/>
        </w:rPr>
        <w:t xml:space="preserve"> </w:t>
      </w:r>
      <w:r w:rsidR="00120400">
        <w:rPr>
          <w:rFonts w:ascii="Arial" w:hAnsi="Arial" w:cs="Arial"/>
          <w:sz w:val="24"/>
          <w:szCs w:val="24"/>
        </w:rPr>
        <w:t>Additionally,</w:t>
      </w:r>
      <w:r w:rsidR="00BA60AB">
        <w:rPr>
          <w:rFonts w:ascii="Arial" w:hAnsi="Arial" w:cs="Arial"/>
          <w:sz w:val="24"/>
          <w:szCs w:val="24"/>
        </w:rPr>
        <w:t xml:space="preserve"> to review the progress of learning outcomes and to </w:t>
      </w:r>
      <w:r w:rsidR="00947BF6">
        <w:rPr>
          <w:rFonts w:ascii="Arial" w:hAnsi="Arial" w:cs="Arial"/>
          <w:sz w:val="24"/>
          <w:szCs w:val="24"/>
        </w:rPr>
        <w:t xml:space="preserve">consider the impact made to the quality of practice in Somerset. </w:t>
      </w:r>
    </w:p>
    <w:p w:rsidR="00220CC4" w:rsidRPr="00220CC4" w:rsidRDefault="00220CC4" w:rsidP="0080477C">
      <w:pPr>
        <w:rPr>
          <w:rFonts w:ascii="Arial" w:hAnsi="Arial" w:cs="Arial"/>
          <w:b/>
          <w:bCs/>
          <w:sz w:val="24"/>
          <w:szCs w:val="24"/>
        </w:rPr>
      </w:pPr>
      <w:r w:rsidRPr="00220CC4">
        <w:rPr>
          <w:rFonts w:ascii="Arial" w:hAnsi="Arial" w:cs="Arial"/>
          <w:b/>
          <w:bCs/>
          <w:sz w:val="24"/>
          <w:szCs w:val="24"/>
        </w:rPr>
        <w:t>Activity</w:t>
      </w:r>
    </w:p>
    <w:p w:rsidR="00662901" w:rsidRDefault="00662901" w:rsidP="00804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Practice Quality Board </w:t>
      </w:r>
      <w:r w:rsidR="00120400">
        <w:rPr>
          <w:rFonts w:ascii="Arial" w:hAnsi="Arial" w:cs="Arial"/>
          <w:sz w:val="24"/>
          <w:szCs w:val="24"/>
        </w:rPr>
        <w:t>will.</w:t>
      </w:r>
    </w:p>
    <w:p w:rsidR="00582FD7" w:rsidRDefault="00582FD7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0E0">
        <w:rPr>
          <w:rFonts w:ascii="Arial" w:hAnsi="Arial" w:cs="Arial"/>
          <w:sz w:val="24"/>
          <w:szCs w:val="24"/>
        </w:rPr>
        <w:t>oversee all learning reviews in Somerset ASC</w:t>
      </w:r>
    </w:p>
    <w:p w:rsidR="00604D14" w:rsidRDefault="00927C9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 audits including from the Practice Quality Framework</w:t>
      </w:r>
    </w:p>
    <w:p w:rsidR="00F830BF" w:rsidRDefault="006C00C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</w:t>
      </w:r>
      <w:r w:rsidR="00B10082">
        <w:rPr>
          <w:rFonts w:ascii="Arial" w:hAnsi="Arial" w:cs="Arial"/>
          <w:sz w:val="24"/>
          <w:szCs w:val="24"/>
        </w:rPr>
        <w:t xml:space="preserve"> themes from </w:t>
      </w:r>
      <w:r w:rsidR="00F830BF">
        <w:rPr>
          <w:rFonts w:ascii="Arial" w:hAnsi="Arial" w:cs="Arial"/>
          <w:sz w:val="24"/>
          <w:szCs w:val="24"/>
        </w:rPr>
        <w:t>complaints/</w:t>
      </w:r>
      <w:proofErr w:type="gramStart"/>
      <w:r w:rsidR="00F830BF">
        <w:rPr>
          <w:rFonts w:ascii="Arial" w:hAnsi="Arial" w:cs="Arial"/>
          <w:sz w:val="24"/>
          <w:szCs w:val="24"/>
        </w:rPr>
        <w:t>feedback</w:t>
      </w:r>
      <w:proofErr w:type="gramEnd"/>
    </w:p>
    <w:p w:rsidR="002A6410" w:rsidRDefault="002A6410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plans to address any learning </w:t>
      </w:r>
      <w:proofErr w:type="gramStart"/>
      <w:r>
        <w:rPr>
          <w:rFonts w:ascii="Arial" w:hAnsi="Arial" w:cs="Arial"/>
          <w:sz w:val="24"/>
          <w:szCs w:val="24"/>
        </w:rPr>
        <w:t>outcomes</w:t>
      </w:r>
      <w:proofErr w:type="gramEnd"/>
    </w:p>
    <w:p w:rsidR="002A6410" w:rsidRPr="00ED40E0" w:rsidRDefault="002A6410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plans and actions taken to measure </w:t>
      </w:r>
      <w:proofErr w:type="gramStart"/>
      <w:r>
        <w:rPr>
          <w:rFonts w:ascii="Arial" w:hAnsi="Arial" w:cs="Arial"/>
          <w:sz w:val="24"/>
          <w:szCs w:val="24"/>
        </w:rPr>
        <w:t>effectiveness</w:t>
      </w:r>
      <w:proofErr w:type="gramEnd"/>
    </w:p>
    <w:p w:rsidR="00EA15D7" w:rsidRPr="00ED40E0" w:rsidRDefault="006C00C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="00EA15D7" w:rsidRPr="00ED40E0">
        <w:rPr>
          <w:rFonts w:ascii="Arial" w:hAnsi="Arial" w:cs="Arial"/>
          <w:sz w:val="24"/>
          <w:szCs w:val="24"/>
        </w:rPr>
        <w:t xml:space="preserve"> updates </w:t>
      </w:r>
      <w:r>
        <w:rPr>
          <w:rFonts w:ascii="Arial" w:hAnsi="Arial" w:cs="Arial"/>
          <w:sz w:val="24"/>
          <w:szCs w:val="24"/>
        </w:rPr>
        <w:t xml:space="preserve">are provided </w:t>
      </w:r>
      <w:r w:rsidR="00EA15D7" w:rsidRPr="00ED40E0">
        <w:rPr>
          <w:rFonts w:ascii="Arial" w:hAnsi="Arial" w:cs="Arial"/>
          <w:sz w:val="24"/>
          <w:szCs w:val="24"/>
        </w:rPr>
        <w:t xml:space="preserve">to the workforce when new learning is </w:t>
      </w:r>
      <w:proofErr w:type="gramStart"/>
      <w:r w:rsidR="00EA15D7" w:rsidRPr="00ED40E0">
        <w:rPr>
          <w:rFonts w:ascii="Arial" w:hAnsi="Arial" w:cs="Arial"/>
          <w:sz w:val="24"/>
          <w:szCs w:val="24"/>
        </w:rPr>
        <w:t>identified</w:t>
      </w:r>
      <w:proofErr w:type="gramEnd"/>
    </w:p>
    <w:p w:rsidR="00EA15D7" w:rsidRPr="00ED40E0" w:rsidRDefault="006C00C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oversight of the learning needs of the workforce</w:t>
      </w:r>
    </w:p>
    <w:p w:rsidR="00662901" w:rsidRPr="00ED40E0" w:rsidRDefault="006C00C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recommendations</w:t>
      </w:r>
      <w:r w:rsidR="000A7379" w:rsidRPr="00ED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development and commissioning of</w:t>
      </w:r>
      <w:r w:rsidR="000A7379" w:rsidRPr="00ED40E0">
        <w:rPr>
          <w:rFonts w:ascii="Arial" w:hAnsi="Arial" w:cs="Arial"/>
          <w:sz w:val="24"/>
          <w:szCs w:val="24"/>
        </w:rPr>
        <w:t xml:space="preserve"> training to meet identified </w:t>
      </w:r>
      <w:r>
        <w:rPr>
          <w:rFonts w:ascii="Arial" w:hAnsi="Arial" w:cs="Arial"/>
          <w:sz w:val="24"/>
          <w:szCs w:val="24"/>
        </w:rPr>
        <w:t xml:space="preserve">learning </w:t>
      </w:r>
      <w:proofErr w:type="gramStart"/>
      <w:r w:rsidR="000A7379" w:rsidRPr="00ED40E0">
        <w:rPr>
          <w:rFonts w:ascii="Arial" w:hAnsi="Arial" w:cs="Arial"/>
          <w:sz w:val="24"/>
          <w:szCs w:val="24"/>
        </w:rPr>
        <w:t>need</w:t>
      </w:r>
      <w:r>
        <w:rPr>
          <w:rFonts w:ascii="Arial" w:hAnsi="Arial" w:cs="Arial"/>
          <w:sz w:val="24"/>
          <w:szCs w:val="24"/>
        </w:rPr>
        <w:t>s</w:t>
      </w:r>
      <w:proofErr w:type="gramEnd"/>
    </w:p>
    <w:p w:rsidR="000A7379" w:rsidRPr="00ED40E0" w:rsidRDefault="000A737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0E0">
        <w:rPr>
          <w:rFonts w:ascii="Arial" w:hAnsi="Arial" w:cs="Arial"/>
          <w:sz w:val="24"/>
          <w:szCs w:val="24"/>
        </w:rPr>
        <w:t xml:space="preserve">celebrate good </w:t>
      </w:r>
      <w:proofErr w:type="gramStart"/>
      <w:r w:rsidRPr="00ED40E0">
        <w:rPr>
          <w:rFonts w:ascii="Arial" w:hAnsi="Arial" w:cs="Arial"/>
          <w:sz w:val="24"/>
          <w:szCs w:val="24"/>
        </w:rPr>
        <w:t>practice</w:t>
      </w:r>
      <w:proofErr w:type="gramEnd"/>
    </w:p>
    <w:p w:rsidR="000A7379" w:rsidRPr="00ED40E0" w:rsidRDefault="000A7379" w:rsidP="00582F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0E0">
        <w:rPr>
          <w:rFonts w:ascii="Arial" w:hAnsi="Arial" w:cs="Arial"/>
          <w:sz w:val="24"/>
          <w:szCs w:val="24"/>
        </w:rPr>
        <w:t xml:space="preserve">overall work to improve and </w:t>
      </w:r>
      <w:r w:rsidR="006B6070">
        <w:rPr>
          <w:rFonts w:ascii="Arial" w:hAnsi="Arial" w:cs="Arial"/>
          <w:sz w:val="24"/>
          <w:szCs w:val="24"/>
        </w:rPr>
        <w:t xml:space="preserve">quality assure </w:t>
      </w:r>
      <w:r w:rsidRPr="00ED40E0">
        <w:rPr>
          <w:rFonts w:ascii="Arial" w:hAnsi="Arial" w:cs="Arial"/>
          <w:sz w:val="24"/>
          <w:szCs w:val="24"/>
        </w:rPr>
        <w:t xml:space="preserve">social care </w:t>
      </w:r>
      <w:proofErr w:type="gramStart"/>
      <w:r w:rsidR="006C00C9">
        <w:rPr>
          <w:rFonts w:ascii="Arial" w:hAnsi="Arial" w:cs="Arial"/>
          <w:sz w:val="24"/>
          <w:szCs w:val="24"/>
        </w:rPr>
        <w:t>practice</w:t>
      </w:r>
      <w:proofErr w:type="gramEnd"/>
    </w:p>
    <w:p w:rsidR="00183081" w:rsidRPr="00183081" w:rsidRDefault="00183081" w:rsidP="001830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83081">
        <w:rPr>
          <w:rFonts w:ascii="Arial" w:hAnsi="Arial" w:cs="Arial"/>
          <w:sz w:val="24"/>
          <w:szCs w:val="24"/>
        </w:rPr>
        <w:t xml:space="preserve">review the </w:t>
      </w:r>
      <w:r w:rsidR="006C00C9">
        <w:rPr>
          <w:rFonts w:ascii="Arial" w:hAnsi="Arial" w:cs="Arial"/>
          <w:sz w:val="24"/>
          <w:szCs w:val="24"/>
        </w:rPr>
        <w:t>Action Log is monitored</w:t>
      </w:r>
      <w:r w:rsidRPr="00183081">
        <w:rPr>
          <w:rFonts w:ascii="Arial" w:hAnsi="Arial" w:cs="Arial"/>
          <w:sz w:val="24"/>
          <w:szCs w:val="24"/>
        </w:rPr>
        <w:t xml:space="preserve"> to ensure that actions are responded to comprehensively and </w:t>
      </w:r>
      <w:proofErr w:type="gramStart"/>
      <w:r w:rsidRPr="00183081">
        <w:rPr>
          <w:rFonts w:ascii="Arial" w:hAnsi="Arial" w:cs="Arial"/>
          <w:sz w:val="24"/>
          <w:szCs w:val="24"/>
        </w:rPr>
        <w:t>timely</w:t>
      </w:r>
      <w:proofErr w:type="gramEnd"/>
      <w:r w:rsidRPr="00183081">
        <w:rPr>
          <w:rFonts w:ascii="Arial" w:hAnsi="Arial" w:cs="Arial"/>
          <w:sz w:val="24"/>
          <w:szCs w:val="24"/>
        </w:rPr>
        <w:t xml:space="preserve"> </w:t>
      </w:r>
    </w:p>
    <w:p w:rsidR="00954C21" w:rsidRPr="00954C21" w:rsidRDefault="00954C21" w:rsidP="00954C2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CE5A61" w:rsidRPr="001D7FA1" w:rsidRDefault="00801D11" w:rsidP="00674E0B">
      <w:pPr>
        <w:rPr>
          <w:rFonts w:ascii="Arial" w:hAnsi="Arial" w:cs="Arial"/>
          <w:b/>
          <w:bCs/>
          <w:sz w:val="24"/>
          <w:szCs w:val="24"/>
        </w:rPr>
      </w:pPr>
      <w:r w:rsidRPr="001D7FA1">
        <w:rPr>
          <w:rFonts w:ascii="Arial" w:hAnsi="Arial" w:cs="Arial"/>
          <w:b/>
          <w:bCs/>
          <w:sz w:val="24"/>
          <w:szCs w:val="24"/>
        </w:rPr>
        <w:t>Membership</w:t>
      </w:r>
    </w:p>
    <w:p w:rsidR="001E1B64" w:rsidRDefault="001E1B64" w:rsidP="00674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will be made up </w:t>
      </w:r>
      <w:r w:rsidR="0005284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a nominated representative from</w:t>
      </w:r>
      <w:r w:rsidR="00AC1221">
        <w:rPr>
          <w:rFonts w:ascii="Arial" w:hAnsi="Arial" w:cs="Arial"/>
          <w:sz w:val="24"/>
          <w:szCs w:val="24"/>
        </w:rPr>
        <w:t>:</w:t>
      </w:r>
    </w:p>
    <w:p w:rsidR="0001151A" w:rsidRPr="0005284F" w:rsidRDefault="00CE5A61" w:rsidP="00CE5A6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284F">
        <w:rPr>
          <w:rFonts w:ascii="Arial" w:hAnsi="Arial" w:cs="Arial"/>
          <w:sz w:val="24"/>
          <w:szCs w:val="24"/>
        </w:rPr>
        <w:t>Standing member &amp; chair – Principal Social Work</w:t>
      </w:r>
      <w:r w:rsidR="005E099E">
        <w:rPr>
          <w:rFonts w:ascii="Arial" w:hAnsi="Arial" w:cs="Arial"/>
          <w:sz w:val="24"/>
          <w:szCs w:val="24"/>
        </w:rPr>
        <w:t>er</w:t>
      </w:r>
      <w:r w:rsidRPr="0005284F">
        <w:rPr>
          <w:rFonts w:ascii="Arial" w:hAnsi="Arial" w:cs="Arial"/>
          <w:sz w:val="24"/>
          <w:szCs w:val="24"/>
        </w:rPr>
        <w:t xml:space="preserve"> &amp; </w:t>
      </w:r>
      <w:r w:rsidR="005E099E">
        <w:rPr>
          <w:rFonts w:ascii="Arial" w:hAnsi="Arial" w:cs="Arial"/>
          <w:sz w:val="24"/>
          <w:szCs w:val="24"/>
        </w:rPr>
        <w:t xml:space="preserve">Principal </w:t>
      </w:r>
      <w:r w:rsidRPr="0005284F">
        <w:rPr>
          <w:rFonts w:ascii="Arial" w:hAnsi="Arial" w:cs="Arial"/>
          <w:sz w:val="24"/>
          <w:szCs w:val="24"/>
        </w:rPr>
        <w:t>Occupational Therap</w:t>
      </w:r>
      <w:r w:rsidR="005E099E">
        <w:rPr>
          <w:rFonts w:ascii="Arial" w:hAnsi="Arial" w:cs="Arial"/>
          <w:sz w:val="24"/>
          <w:szCs w:val="24"/>
        </w:rPr>
        <w:t>ist</w:t>
      </w:r>
      <w:r w:rsidR="005F6A9A" w:rsidRPr="0005284F">
        <w:rPr>
          <w:rFonts w:ascii="Arial" w:hAnsi="Arial" w:cs="Arial"/>
          <w:sz w:val="24"/>
          <w:szCs w:val="24"/>
        </w:rPr>
        <w:t xml:space="preserve"> </w:t>
      </w:r>
    </w:p>
    <w:p w:rsidR="00CE5A61" w:rsidRPr="00A5271D" w:rsidRDefault="001D7FA1" w:rsidP="00A527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71D">
        <w:rPr>
          <w:rFonts w:ascii="Arial" w:hAnsi="Arial" w:cs="Arial"/>
          <w:sz w:val="24"/>
          <w:szCs w:val="24"/>
        </w:rPr>
        <w:t xml:space="preserve">Operational </w:t>
      </w:r>
      <w:r w:rsidR="00CE5A61" w:rsidRPr="00A5271D">
        <w:rPr>
          <w:rFonts w:ascii="Arial" w:hAnsi="Arial" w:cs="Arial"/>
          <w:sz w:val="24"/>
          <w:szCs w:val="24"/>
        </w:rPr>
        <w:t>Strategic Management Group</w:t>
      </w:r>
    </w:p>
    <w:p w:rsidR="00E57E99" w:rsidRPr="00A5271D" w:rsidRDefault="00E57E99" w:rsidP="00A527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71D">
        <w:rPr>
          <w:rFonts w:ascii="Arial" w:hAnsi="Arial" w:cs="Arial"/>
          <w:sz w:val="24"/>
          <w:szCs w:val="24"/>
        </w:rPr>
        <w:t>Operational Service Management Group</w:t>
      </w:r>
    </w:p>
    <w:p w:rsidR="00E57E99" w:rsidRPr="00A5271D" w:rsidRDefault="0076669D" w:rsidP="00A527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71D">
        <w:rPr>
          <w:rFonts w:ascii="Arial" w:hAnsi="Arial" w:cs="Arial"/>
          <w:sz w:val="24"/>
          <w:szCs w:val="24"/>
        </w:rPr>
        <w:t>Learning &amp; Development Service</w:t>
      </w:r>
    </w:p>
    <w:p w:rsidR="0001151A" w:rsidRPr="00A5271D" w:rsidRDefault="0001151A" w:rsidP="00A527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71D">
        <w:rPr>
          <w:rFonts w:ascii="Arial" w:hAnsi="Arial" w:cs="Arial"/>
          <w:sz w:val="24"/>
          <w:szCs w:val="24"/>
        </w:rPr>
        <w:t>Commissioning Services</w:t>
      </w:r>
    </w:p>
    <w:p w:rsidR="0076669D" w:rsidRDefault="0076669D" w:rsidP="00C23E85">
      <w:pPr>
        <w:spacing w:after="0"/>
        <w:rPr>
          <w:rFonts w:ascii="Arial" w:hAnsi="Arial" w:cs="Arial"/>
          <w:sz w:val="24"/>
          <w:szCs w:val="24"/>
        </w:rPr>
      </w:pPr>
    </w:p>
    <w:p w:rsidR="0005284F" w:rsidRDefault="0005284F" w:rsidP="00CE5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will </w:t>
      </w:r>
      <w:r w:rsidR="00C23E85">
        <w:rPr>
          <w:rFonts w:ascii="Arial" w:hAnsi="Arial" w:cs="Arial"/>
          <w:sz w:val="24"/>
          <w:szCs w:val="24"/>
        </w:rPr>
        <w:t>actively</w:t>
      </w:r>
      <w:r>
        <w:rPr>
          <w:rFonts w:ascii="Arial" w:hAnsi="Arial" w:cs="Arial"/>
          <w:sz w:val="24"/>
          <w:szCs w:val="24"/>
        </w:rPr>
        <w:t xml:space="preserve"> seek to include the voice of the person in all reviews and will work towards </w:t>
      </w:r>
      <w:r w:rsidR="00C23E85">
        <w:rPr>
          <w:rFonts w:ascii="Arial" w:hAnsi="Arial" w:cs="Arial"/>
          <w:sz w:val="24"/>
          <w:szCs w:val="24"/>
        </w:rPr>
        <w:t xml:space="preserve">participation in this forum from a person with lived experience. </w:t>
      </w:r>
    </w:p>
    <w:p w:rsidR="00C23E85" w:rsidRDefault="005E099E" w:rsidP="00CE5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Principal Social Worker and Principal Occupational Therapist </w:t>
      </w:r>
      <w:r w:rsidR="000218D5">
        <w:rPr>
          <w:rFonts w:ascii="Arial" w:hAnsi="Arial" w:cs="Arial"/>
          <w:sz w:val="24"/>
          <w:szCs w:val="24"/>
        </w:rPr>
        <w:t>will be the nominated chair</w:t>
      </w:r>
      <w:r>
        <w:rPr>
          <w:rFonts w:ascii="Arial" w:hAnsi="Arial" w:cs="Arial"/>
          <w:sz w:val="24"/>
          <w:szCs w:val="24"/>
        </w:rPr>
        <w:t>s</w:t>
      </w:r>
      <w:r w:rsidR="000218D5">
        <w:rPr>
          <w:rFonts w:ascii="Arial" w:hAnsi="Arial" w:cs="Arial"/>
          <w:sz w:val="24"/>
          <w:szCs w:val="24"/>
        </w:rPr>
        <w:t xml:space="preserve"> for the Board.</w:t>
      </w:r>
    </w:p>
    <w:p w:rsidR="006B6070" w:rsidRDefault="006B6070" w:rsidP="00CE5A61">
      <w:pPr>
        <w:rPr>
          <w:rFonts w:ascii="Arial" w:hAnsi="Arial" w:cs="Arial"/>
          <w:b/>
          <w:bCs/>
          <w:sz w:val="24"/>
          <w:szCs w:val="24"/>
        </w:rPr>
      </w:pPr>
    </w:p>
    <w:p w:rsidR="000218D5" w:rsidRPr="00C72124" w:rsidRDefault="000B5D78" w:rsidP="00CE5A61">
      <w:pPr>
        <w:rPr>
          <w:rFonts w:ascii="Arial" w:hAnsi="Arial" w:cs="Arial"/>
          <w:b/>
          <w:bCs/>
          <w:sz w:val="24"/>
          <w:szCs w:val="24"/>
        </w:rPr>
      </w:pPr>
      <w:r w:rsidRPr="00C72124">
        <w:rPr>
          <w:rFonts w:ascii="Arial" w:hAnsi="Arial" w:cs="Arial"/>
          <w:b/>
          <w:bCs/>
          <w:sz w:val="24"/>
          <w:szCs w:val="24"/>
        </w:rPr>
        <w:t>Membership Responsibilities</w:t>
      </w:r>
    </w:p>
    <w:p w:rsidR="000B5D78" w:rsidRDefault="000B5D78" w:rsidP="00C721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72124">
        <w:rPr>
          <w:rFonts w:ascii="Arial" w:hAnsi="Arial" w:cs="Arial"/>
          <w:sz w:val="24"/>
          <w:szCs w:val="24"/>
        </w:rPr>
        <w:t>To work collaborative</w:t>
      </w:r>
      <w:r w:rsidR="005E099E">
        <w:rPr>
          <w:rFonts w:ascii="Arial" w:hAnsi="Arial" w:cs="Arial"/>
          <w:sz w:val="24"/>
          <w:szCs w:val="24"/>
        </w:rPr>
        <w:t>ly</w:t>
      </w:r>
      <w:r w:rsidRPr="00C72124">
        <w:rPr>
          <w:rFonts w:ascii="Arial" w:hAnsi="Arial" w:cs="Arial"/>
          <w:sz w:val="24"/>
          <w:szCs w:val="24"/>
        </w:rPr>
        <w:t xml:space="preserve"> to </w:t>
      </w:r>
      <w:r w:rsidR="00C72124" w:rsidRPr="00C72124">
        <w:rPr>
          <w:rFonts w:ascii="Arial" w:hAnsi="Arial" w:cs="Arial"/>
          <w:sz w:val="24"/>
          <w:szCs w:val="24"/>
        </w:rPr>
        <w:t xml:space="preserve">facilitate </w:t>
      </w:r>
      <w:r w:rsidRPr="00C72124">
        <w:rPr>
          <w:rFonts w:ascii="Arial" w:hAnsi="Arial" w:cs="Arial"/>
          <w:sz w:val="24"/>
          <w:szCs w:val="24"/>
        </w:rPr>
        <w:t xml:space="preserve">a learning culture </w:t>
      </w:r>
      <w:r w:rsidR="00C72124" w:rsidRPr="00C72124">
        <w:rPr>
          <w:rFonts w:ascii="Arial" w:hAnsi="Arial" w:cs="Arial"/>
          <w:sz w:val="24"/>
          <w:szCs w:val="24"/>
        </w:rPr>
        <w:t xml:space="preserve">across </w:t>
      </w:r>
      <w:proofErr w:type="gramStart"/>
      <w:r w:rsidR="00C72124" w:rsidRPr="00C72124">
        <w:rPr>
          <w:rFonts w:ascii="Arial" w:hAnsi="Arial" w:cs="Arial"/>
          <w:sz w:val="24"/>
          <w:szCs w:val="24"/>
        </w:rPr>
        <w:t>ASC</w:t>
      </w:r>
      <w:proofErr w:type="gramEnd"/>
    </w:p>
    <w:p w:rsidR="000B41C7" w:rsidRDefault="000B41C7" w:rsidP="00C721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meetings and contribute equally to the discussion and decision</w:t>
      </w:r>
      <w:r w:rsidR="00AC122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making</w:t>
      </w:r>
      <w:proofErr w:type="gramEnd"/>
    </w:p>
    <w:p w:rsidR="000B41C7" w:rsidRDefault="000B41C7" w:rsidP="00C721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4F0E1E">
        <w:rPr>
          <w:rFonts w:ascii="Arial" w:hAnsi="Arial" w:cs="Arial"/>
          <w:sz w:val="24"/>
          <w:szCs w:val="24"/>
        </w:rPr>
        <w:t xml:space="preserve">attend the Board prepared to share ideas and develop creative but achievable </w:t>
      </w:r>
      <w:r w:rsidR="008835F9">
        <w:rPr>
          <w:rFonts w:ascii="Arial" w:hAnsi="Arial" w:cs="Arial"/>
          <w:sz w:val="24"/>
          <w:szCs w:val="24"/>
        </w:rPr>
        <w:t xml:space="preserve">work </w:t>
      </w:r>
      <w:proofErr w:type="gramStart"/>
      <w:r w:rsidR="008835F9">
        <w:rPr>
          <w:rFonts w:ascii="Arial" w:hAnsi="Arial" w:cs="Arial"/>
          <w:sz w:val="24"/>
          <w:szCs w:val="24"/>
        </w:rPr>
        <w:t>plans</w:t>
      </w:r>
      <w:proofErr w:type="gramEnd"/>
    </w:p>
    <w:p w:rsidR="006E44DB" w:rsidRDefault="008835F9" w:rsidP="006E44D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maintain confidentiality</w:t>
      </w:r>
    </w:p>
    <w:p w:rsidR="00AC1221" w:rsidRDefault="00AC1221" w:rsidP="006E44D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actions arising in a timely </w:t>
      </w:r>
      <w:proofErr w:type="gramStart"/>
      <w:r>
        <w:rPr>
          <w:rFonts w:ascii="Arial" w:hAnsi="Arial" w:cs="Arial"/>
          <w:sz w:val="24"/>
          <w:szCs w:val="24"/>
        </w:rPr>
        <w:t>manner</w:t>
      </w:r>
      <w:proofErr w:type="gramEnd"/>
    </w:p>
    <w:p w:rsidR="006E44DB" w:rsidRDefault="006E44DB" w:rsidP="006B6070">
      <w:pPr>
        <w:spacing w:after="0"/>
        <w:rPr>
          <w:rFonts w:ascii="Arial" w:hAnsi="Arial" w:cs="Arial"/>
          <w:sz w:val="24"/>
          <w:szCs w:val="24"/>
        </w:rPr>
      </w:pPr>
    </w:p>
    <w:p w:rsidR="006E44DB" w:rsidRPr="0031175D" w:rsidRDefault="006E44DB" w:rsidP="006E44DB">
      <w:pPr>
        <w:rPr>
          <w:rFonts w:ascii="Arial" w:hAnsi="Arial" w:cs="Arial"/>
          <w:b/>
          <w:bCs/>
          <w:sz w:val="24"/>
          <w:szCs w:val="24"/>
        </w:rPr>
      </w:pPr>
      <w:r w:rsidRPr="0031175D">
        <w:rPr>
          <w:rFonts w:ascii="Arial" w:hAnsi="Arial" w:cs="Arial"/>
          <w:b/>
          <w:bCs/>
          <w:sz w:val="24"/>
          <w:szCs w:val="24"/>
        </w:rPr>
        <w:t>Interdepend</w:t>
      </w:r>
      <w:r w:rsidR="009C53B4" w:rsidRPr="0031175D">
        <w:rPr>
          <w:rFonts w:ascii="Arial" w:hAnsi="Arial" w:cs="Arial"/>
          <w:b/>
          <w:bCs/>
          <w:sz w:val="24"/>
          <w:szCs w:val="24"/>
        </w:rPr>
        <w:t>encies</w:t>
      </w:r>
      <w:r w:rsidR="0031175D">
        <w:rPr>
          <w:rFonts w:ascii="Arial" w:hAnsi="Arial" w:cs="Arial"/>
          <w:b/>
          <w:bCs/>
          <w:sz w:val="24"/>
          <w:szCs w:val="24"/>
        </w:rPr>
        <w:t xml:space="preserve"> / Reporting</w:t>
      </w:r>
    </w:p>
    <w:p w:rsidR="009C53B4" w:rsidRDefault="009C53B4" w:rsidP="006E4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Practice Quality Board will also consider workstreams that link </w:t>
      </w:r>
      <w:r w:rsidR="00AC1221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with any service wide quality assurance programmes.</w:t>
      </w:r>
    </w:p>
    <w:p w:rsidR="0031175D" w:rsidRPr="006E44DB" w:rsidRDefault="0031175D" w:rsidP="006E4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updates as appropriate to the Somerset Safer Partnership Board, Somerset Safeguarding Adult </w:t>
      </w:r>
      <w:proofErr w:type="gramStart"/>
      <w:r>
        <w:rPr>
          <w:rFonts w:ascii="Arial" w:hAnsi="Arial" w:cs="Arial"/>
          <w:sz w:val="24"/>
          <w:szCs w:val="24"/>
        </w:rPr>
        <w:t>Board</w:t>
      </w:r>
      <w:proofErr w:type="gramEnd"/>
      <w:r>
        <w:rPr>
          <w:rFonts w:ascii="Arial" w:hAnsi="Arial" w:cs="Arial"/>
          <w:sz w:val="24"/>
          <w:szCs w:val="24"/>
        </w:rPr>
        <w:t xml:space="preserve"> and the Somerset Quality Assurance Board.</w:t>
      </w:r>
    </w:p>
    <w:p w:rsidR="00C72124" w:rsidRDefault="0031175D" w:rsidP="00CE5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Practice Quality Board wil</w:t>
      </w:r>
      <w:r w:rsidR="00183081">
        <w:rPr>
          <w:rFonts w:ascii="Arial" w:hAnsi="Arial" w:cs="Arial"/>
          <w:sz w:val="24"/>
          <w:szCs w:val="24"/>
        </w:rPr>
        <w:t xml:space="preserve">l report to </w:t>
      </w:r>
      <w:r w:rsidR="00051ADA">
        <w:rPr>
          <w:rFonts w:ascii="Arial" w:hAnsi="Arial" w:cs="Arial"/>
          <w:sz w:val="24"/>
          <w:szCs w:val="24"/>
        </w:rPr>
        <w:t>Director’s</w:t>
      </w:r>
      <w:r w:rsidR="00AC1221">
        <w:rPr>
          <w:rFonts w:ascii="Arial" w:hAnsi="Arial" w:cs="Arial"/>
          <w:sz w:val="24"/>
          <w:szCs w:val="24"/>
        </w:rPr>
        <w:t xml:space="preserve"> </w:t>
      </w:r>
      <w:r w:rsidR="005E099E">
        <w:rPr>
          <w:rFonts w:ascii="Arial" w:hAnsi="Arial" w:cs="Arial"/>
          <w:sz w:val="24"/>
          <w:szCs w:val="24"/>
        </w:rPr>
        <w:t>M</w:t>
      </w:r>
      <w:r w:rsidR="00AC1221">
        <w:rPr>
          <w:rFonts w:ascii="Arial" w:hAnsi="Arial" w:cs="Arial"/>
          <w:sz w:val="24"/>
          <w:szCs w:val="24"/>
        </w:rPr>
        <w:t xml:space="preserve">anagement </w:t>
      </w:r>
      <w:r w:rsidR="005E099E">
        <w:rPr>
          <w:rFonts w:ascii="Arial" w:hAnsi="Arial" w:cs="Arial"/>
          <w:sz w:val="24"/>
          <w:szCs w:val="24"/>
        </w:rPr>
        <w:t>T</w:t>
      </w:r>
      <w:r w:rsidR="00AC1221">
        <w:rPr>
          <w:rFonts w:ascii="Arial" w:hAnsi="Arial" w:cs="Arial"/>
          <w:sz w:val="24"/>
          <w:szCs w:val="24"/>
        </w:rPr>
        <w:t>eam</w:t>
      </w:r>
      <w:r w:rsidR="005E099E">
        <w:rPr>
          <w:rFonts w:ascii="Arial" w:hAnsi="Arial" w:cs="Arial"/>
          <w:sz w:val="24"/>
          <w:szCs w:val="24"/>
        </w:rPr>
        <w:t>.</w:t>
      </w:r>
      <w:r w:rsidR="00183081">
        <w:rPr>
          <w:rFonts w:ascii="Arial" w:hAnsi="Arial" w:cs="Arial"/>
          <w:sz w:val="24"/>
          <w:szCs w:val="24"/>
        </w:rPr>
        <w:t xml:space="preserve">  </w:t>
      </w:r>
    </w:p>
    <w:p w:rsidR="00442577" w:rsidRPr="00BB1722" w:rsidRDefault="00442577" w:rsidP="00CE5A61">
      <w:pPr>
        <w:rPr>
          <w:rFonts w:ascii="Arial" w:hAnsi="Arial" w:cs="Arial"/>
          <w:b/>
          <w:bCs/>
          <w:sz w:val="24"/>
          <w:szCs w:val="24"/>
        </w:rPr>
      </w:pPr>
      <w:r w:rsidRPr="00BB1722">
        <w:rPr>
          <w:rFonts w:ascii="Arial" w:hAnsi="Arial" w:cs="Arial"/>
          <w:b/>
          <w:bCs/>
          <w:sz w:val="24"/>
          <w:szCs w:val="24"/>
        </w:rPr>
        <w:t>Frequency of Meetings</w:t>
      </w:r>
    </w:p>
    <w:p w:rsidR="00442577" w:rsidRDefault="00F04ABB" w:rsidP="00CE5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E099E">
        <w:rPr>
          <w:rFonts w:ascii="Arial" w:hAnsi="Arial" w:cs="Arial"/>
          <w:sz w:val="24"/>
          <w:szCs w:val="24"/>
        </w:rPr>
        <w:t xml:space="preserve">group will meet </w:t>
      </w:r>
      <w:r w:rsidR="00230714">
        <w:rPr>
          <w:rFonts w:ascii="Arial" w:hAnsi="Arial" w:cs="Arial"/>
          <w:sz w:val="24"/>
          <w:szCs w:val="24"/>
        </w:rPr>
        <w:t>monthly. F</w:t>
      </w:r>
      <w:r>
        <w:rPr>
          <w:rFonts w:ascii="Arial" w:hAnsi="Arial" w:cs="Arial"/>
          <w:sz w:val="24"/>
          <w:szCs w:val="24"/>
        </w:rPr>
        <w:t xml:space="preserve">requency of </w:t>
      </w:r>
      <w:r w:rsidR="00C608B3">
        <w:rPr>
          <w:rFonts w:ascii="Arial" w:hAnsi="Arial" w:cs="Arial"/>
          <w:sz w:val="24"/>
          <w:szCs w:val="24"/>
        </w:rPr>
        <w:t xml:space="preserve">meetings </w:t>
      </w:r>
      <w:r w:rsidR="00230714">
        <w:rPr>
          <w:rFonts w:ascii="Arial" w:hAnsi="Arial" w:cs="Arial"/>
          <w:sz w:val="24"/>
          <w:szCs w:val="24"/>
        </w:rPr>
        <w:t>will be reviewed after 6 months.</w:t>
      </w:r>
      <w:r w:rsidR="00C608B3">
        <w:rPr>
          <w:rFonts w:ascii="Arial" w:hAnsi="Arial" w:cs="Arial"/>
          <w:sz w:val="24"/>
          <w:szCs w:val="24"/>
        </w:rPr>
        <w:t xml:space="preserve"> </w:t>
      </w:r>
    </w:p>
    <w:p w:rsidR="00ED4A2E" w:rsidRPr="00B842A2" w:rsidRDefault="00ED4A2E" w:rsidP="00674E0B">
      <w:pPr>
        <w:rPr>
          <w:rFonts w:ascii="Arial" w:hAnsi="Arial" w:cs="Arial"/>
          <w:sz w:val="24"/>
          <w:szCs w:val="24"/>
        </w:rPr>
      </w:pPr>
    </w:p>
    <w:sectPr w:rsidR="00ED4A2E" w:rsidRPr="00B842A2" w:rsidSect="001F10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4D5" w:rsidRDefault="00BB34D5" w:rsidP="00B94DC6">
      <w:pPr>
        <w:spacing w:after="0" w:line="240" w:lineRule="auto"/>
      </w:pPr>
      <w:r>
        <w:separator/>
      </w:r>
    </w:p>
  </w:endnote>
  <w:endnote w:type="continuationSeparator" w:id="0">
    <w:p w:rsidR="00BB34D5" w:rsidRDefault="00BB34D5" w:rsidP="00B9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B2A" w:rsidRDefault="00923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1B8" w:rsidRDefault="00800E2E">
    <w:pPr>
      <w:pStyle w:val="Footer"/>
    </w:pPr>
    <w:r>
      <w:rPr>
        <w:rFonts w:ascii="Microsoft New Tai Lue" w:hAnsi="Microsoft New Tai Lue" w:cs="Microsoft New Tai Lue"/>
        <w:b/>
        <w:noProof/>
        <w:color w:val="A91347"/>
      </w:rPr>
      <w:drawing>
        <wp:anchor distT="0" distB="0" distL="114300" distR="114300" simplePos="0" relativeHeight="251657728" behindDoc="1" locked="1" layoutInCell="1" allowOverlap="1" wp14:anchorId="312BE06A" wp14:editId="4B1E4A23">
          <wp:simplePos x="0" y="0"/>
          <wp:positionH relativeFrom="page">
            <wp:posOffset>-2540</wp:posOffset>
          </wp:positionH>
          <wp:positionV relativeFrom="page">
            <wp:posOffset>9654540</wp:posOffset>
          </wp:positionV>
          <wp:extent cx="7559040" cy="101092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1B8" w:rsidRDefault="002941B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DDA460" wp14:editId="20928031">
          <wp:simplePos x="0" y="0"/>
          <wp:positionH relativeFrom="page">
            <wp:posOffset>0</wp:posOffset>
          </wp:positionH>
          <wp:positionV relativeFrom="page">
            <wp:posOffset>9950824</wp:posOffset>
          </wp:positionV>
          <wp:extent cx="7551420" cy="723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4D5" w:rsidRDefault="00BB34D5" w:rsidP="00B94DC6">
      <w:pPr>
        <w:spacing w:after="0" w:line="240" w:lineRule="auto"/>
      </w:pPr>
      <w:r>
        <w:separator/>
      </w:r>
    </w:p>
  </w:footnote>
  <w:footnote w:type="continuationSeparator" w:id="0">
    <w:p w:rsidR="00BB34D5" w:rsidRDefault="00BB34D5" w:rsidP="00B9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B2A" w:rsidRDefault="00923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1CA807" w:rsidTr="321CA807">
      <w:trPr>
        <w:trHeight w:val="300"/>
      </w:trPr>
      <w:tc>
        <w:tcPr>
          <w:tcW w:w="3005" w:type="dxa"/>
        </w:tcPr>
        <w:p w:rsidR="321CA807" w:rsidRDefault="321CA807" w:rsidP="321CA807">
          <w:pPr>
            <w:pStyle w:val="Header"/>
            <w:ind w:left="-115"/>
          </w:pPr>
        </w:p>
      </w:tc>
      <w:tc>
        <w:tcPr>
          <w:tcW w:w="3005" w:type="dxa"/>
        </w:tcPr>
        <w:p w:rsidR="321CA807" w:rsidRDefault="321CA807" w:rsidP="321CA807">
          <w:pPr>
            <w:pStyle w:val="Header"/>
            <w:jc w:val="center"/>
          </w:pPr>
        </w:p>
      </w:tc>
      <w:tc>
        <w:tcPr>
          <w:tcW w:w="3005" w:type="dxa"/>
        </w:tcPr>
        <w:p w:rsidR="321CA807" w:rsidRDefault="321CA807" w:rsidP="321CA807">
          <w:pPr>
            <w:pStyle w:val="Header"/>
            <w:ind w:right="-115"/>
            <w:jc w:val="right"/>
          </w:pPr>
        </w:p>
      </w:tc>
    </w:tr>
  </w:tbl>
  <w:p w:rsidR="321CA807" w:rsidRDefault="321CA807" w:rsidP="321CA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B2A" w:rsidRDefault="00923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80D"/>
    <w:multiLevelType w:val="hybridMultilevel"/>
    <w:tmpl w:val="18E0B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B6743"/>
    <w:multiLevelType w:val="hybridMultilevel"/>
    <w:tmpl w:val="59BAA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6BA"/>
    <w:multiLevelType w:val="hybridMultilevel"/>
    <w:tmpl w:val="69D2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2F70"/>
    <w:multiLevelType w:val="hybridMultilevel"/>
    <w:tmpl w:val="6F301DCC"/>
    <w:lvl w:ilvl="0" w:tplc="AE18622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2F5"/>
    <w:multiLevelType w:val="hybridMultilevel"/>
    <w:tmpl w:val="706A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577B"/>
    <w:multiLevelType w:val="hybridMultilevel"/>
    <w:tmpl w:val="92F2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DDC"/>
    <w:multiLevelType w:val="hybridMultilevel"/>
    <w:tmpl w:val="8754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16DA6"/>
    <w:multiLevelType w:val="hybridMultilevel"/>
    <w:tmpl w:val="7480D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62002"/>
    <w:multiLevelType w:val="hybridMultilevel"/>
    <w:tmpl w:val="2DC2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3D23"/>
    <w:multiLevelType w:val="hybridMultilevel"/>
    <w:tmpl w:val="6ECE5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6420423">
    <w:abstractNumId w:val="3"/>
  </w:num>
  <w:num w:numId="2" w16cid:durableId="950013054">
    <w:abstractNumId w:val="8"/>
  </w:num>
  <w:num w:numId="3" w16cid:durableId="1126119447">
    <w:abstractNumId w:val="2"/>
  </w:num>
  <w:num w:numId="4" w16cid:durableId="41025779">
    <w:abstractNumId w:val="4"/>
  </w:num>
  <w:num w:numId="5" w16cid:durableId="1433748174">
    <w:abstractNumId w:val="1"/>
  </w:num>
  <w:num w:numId="6" w16cid:durableId="631640444">
    <w:abstractNumId w:val="9"/>
  </w:num>
  <w:num w:numId="7" w16cid:durableId="1854342500">
    <w:abstractNumId w:val="0"/>
  </w:num>
  <w:num w:numId="8" w16cid:durableId="1815414572">
    <w:abstractNumId w:val="7"/>
  </w:num>
  <w:num w:numId="9" w16cid:durableId="854728663">
    <w:abstractNumId w:val="5"/>
  </w:num>
  <w:num w:numId="10" w16cid:durableId="1276644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C6"/>
    <w:rsid w:val="0001097A"/>
    <w:rsid w:val="0001151A"/>
    <w:rsid w:val="000218D5"/>
    <w:rsid w:val="00031EB6"/>
    <w:rsid w:val="00051ADA"/>
    <w:rsid w:val="0005284F"/>
    <w:rsid w:val="00060E63"/>
    <w:rsid w:val="00062666"/>
    <w:rsid w:val="000A4B6A"/>
    <w:rsid w:val="000A7379"/>
    <w:rsid w:val="000B41C7"/>
    <w:rsid w:val="000B5D78"/>
    <w:rsid w:val="00115E87"/>
    <w:rsid w:val="00120400"/>
    <w:rsid w:val="00154009"/>
    <w:rsid w:val="00162560"/>
    <w:rsid w:val="00183081"/>
    <w:rsid w:val="001D7FA1"/>
    <w:rsid w:val="001E1B64"/>
    <w:rsid w:val="001F1099"/>
    <w:rsid w:val="0020773C"/>
    <w:rsid w:val="00220CC4"/>
    <w:rsid w:val="00230714"/>
    <w:rsid w:val="00231362"/>
    <w:rsid w:val="00270D55"/>
    <w:rsid w:val="002941B8"/>
    <w:rsid w:val="002A6410"/>
    <w:rsid w:val="002B77E2"/>
    <w:rsid w:val="002E1C83"/>
    <w:rsid w:val="0031175D"/>
    <w:rsid w:val="0031769A"/>
    <w:rsid w:val="003C59B2"/>
    <w:rsid w:val="00403261"/>
    <w:rsid w:val="004053B6"/>
    <w:rsid w:val="00435914"/>
    <w:rsid w:val="00435A37"/>
    <w:rsid w:val="00442577"/>
    <w:rsid w:val="004733FE"/>
    <w:rsid w:val="004B6118"/>
    <w:rsid w:val="004F0E1E"/>
    <w:rsid w:val="00507B86"/>
    <w:rsid w:val="00534C02"/>
    <w:rsid w:val="005447CE"/>
    <w:rsid w:val="00582FD7"/>
    <w:rsid w:val="00591D90"/>
    <w:rsid w:val="00595DD3"/>
    <w:rsid w:val="005A14BC"/>
    <w:rsid w:val="005E099E"/>
    <w:rsid w:val="005F6A9A"/>
    <w:rsid w:val="00604D14"/>
    <w:rsid w:val="00615886"/>
    <w:rsid w:val="006534EA"/>
    <w:rsid w:val="00662901"/>
    <w:rsid w:val="00674E0B"/>
    <w:rsid w:val="00687C03"/>
    <w:rsid w:val="00687EB6"/>
    <w:rsid w:val="00693A66"/>
    <w:rsid w:val="006B6070"/>
    <w:rsid w:val="006C00C9"/>
    <w:rsid w:val="006E44DB"/>
    <w:rsid w:val="00732AB0"/>
    <w:rsid w:val="0076669D"/>
    <w:rsid w:val="00800E2E"/>
    <w:rsid w:val="00801D11"/>
    <w:rsid w:val="0080477C"/>
    <w:rsid w:val="00826263"/>
    <w:rsid w:val="008311D1"/>
    <w:rsid w:val="008442EF"/>
    <w:rsid w:val="00870984"/>
    <w:rsid w:val="00874372"/>
    <w:rsid w:val="00882EAE"/>
    <w:rsid w:val="008835F9"/>
    <w:rsid w:val="00885F07"/>
    <w:rsid w:val="008B1FB6"/>
    <w:rsid w:val="008E4DC5"/>
    <w:rsid w:val="009055E5"/>
    <w:rsid w:val="00923B2A"/>
    <w:rsid w:val="00927C99"/>
    <w:rsid w:val="00947BF6"/>
    <w:rsid w:val="00954C21"/>
    <w:rsid w:val="009633B6"/>
    <w:rsid w:val="009B00F7"/>
    <w:rsid w:val="009B7E0F"/>
    <w:rsid w:val="009C53B4"/>
    <w:rsid w:val="00A20E34"/>
    <w:rsid w:val="00A5271D"/>
    <w:rsid w:val="00A6167C"/>
    <w:rsid w:val="00AA0E90"/>
    <w:rsid w:val="00AB27D9"/>
    <w:rsid w:val="00AB60B5"/>
    <w:rsid w:val="00AC1221"/>
    <w:rsid w:val="00B05D23"/>
    <w:rsid w:val="00B10082"/>
    <w:rsid w:val="00B65DFD"/>
    <w:rsid w:val="00B842A2"/>
    <w:rsid w:val="00B94C05"/>
    <w:rsid w:val="00B94DC6"/>
    <w:rsid w:val="00B95F49"/>
    <w:rsid w:val="00BA45CD"/>
    <w:rsid w:val="00BA60AB"/>
    <w:rsid w:val="00BB1722"/>
    <w:rsid w:val="00BB34D5"/>
    <w:rsid w:val="00BE6099"/>
    <w:rsid w:val="00BF1A29"/>
    <w:rsid w:val="00BF411B"/>
    <w:rsid w:val="00C05A81"/>
    <w:rsid w:val="00C23E85"/>
    <w:rsid w:val="00C608B3"/>
    <w:rsid w:val="00C72124"/>
    <w:rsid w:val="00C8659F"/>
    <w:rsid w:val="00CC4784"/>
    <w:rsid w:val="00CD1856"/>
    <w:rsid w:val="00CD439E"/>
    <w:rsid w:val="00CE5A61"/>
    <w:rsid w:val="00D40545"/>
    <w:rsid w:val="00D761C3"/>
    <w:rsid w:val="00E16117"/>
    <w:rsid w:val="00E211CD"/>
    <w:rsid w:val="00E57E99"/>
    <w:rsid w:val="00E67C11"/>
    <w:rsid w:val="00E7289C"/>
    <w:rsid w:val="00EA15D7"/>
    <w:rsid w:val="00ED40E0"/>
    <w:rsid w:val="00ED4714"/>
    <w:rsid w:val="00ED4A2E"/>
    <w:rsid w:val="00EE3CAA"/>
    <w:rsid w:val="00F04ABB"/>
    <w:rsid w:val="00F20C31"/>
    <w:rsid w:val="00F830BF"/>
    <w:rsid w:val="00FC456F"/>
    <w:rsid w:val="00FE1A64"/>
    <w:rsid w:val="00FF06E4"/>
    <w:rsid w:val="321CA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BD24B"/>
  <w15:chartTrackingRefBased/>
  <w15:docId w15:val="{DFAE34C7-D0CB-46E0-8E10-66480016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DC6"/>
  </w:style>
  <w:style w:type="paragraph" w:styleId="Footer">
    <w:name w:val="footer"/>
    <w:basedOn w:val="Normal"/>
    <w:link w:val="FooterChar"/>
    <w:uiPriority w:val="99"/>
    <w:unhideWhenUsed/>
    <w:rsid w:val="00B9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C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9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3B6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C66ADB4B0944C8AD920E47E3556F6" ma:contentTypeVersion="17" ma:contentTypeDescription="Create a new document." ma:contentTypeScope="" ma:versionID="4521c702bef2e8583966bfd12781a9c6">
  <xsd:schema xmlns:xsd="http://www.w3.org/2001/XMLSchema" xmlns:xs="http://www.w3.org/2001/XMLSchema" xmlns:p="http://schemas.microsoft.com/office/2006/metadata/properties" xmlns:ns2="ea76b40b-7e4f-4352-8f82-fd898872046e" xmlns:ns3="e4b905b2-a329-4497-b5f5-c64cb3b254a9" xmlns:ns4="3e24bc36-2db9-4dd4-83ef-e2c9c598d6d6" targetNamespace="http://schemas.microsoft.com/office/2006/metadata/properties" ma:root="true" ma:fieldsID="4ac53a35f8db1dd0bc15a2a3b3666984" ns2:_="" ns3:_="" ns4:_="">
    <xsd:import namespace="ea76b40b-7e4f-4352-8f82-fd898872046e"/>
    <xsd:import namespace="e4b905b2-a329-4497-b5f5-c64cb3b254a9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b40b-7e4f-4352-8f82-fd8988720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05b2-a329-4497-b5f5-c64cb3b25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6b40b-7e4f-4352-8f82-fd898872046e">
      <Terms xmlns="http://schemas.microsoft.com/office/infopath/2007/PartnerControls"/>
    </lcf76f155ced4ddcb4097134ff3c332f>
    <TaxCatchAll xmlns="3e24bc36-2db9-4dd4-83ef-e2c9c598d6d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7189-CF2F-4DCC-9EF5-70C729F255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459B43-B53E-4300-B77D-45770737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6b40b-7e4f-4352-8f82-fd898872046e"/>
    <ds:schemaRef ds:uri="e4b905b2-a329-4497-b5f5-c64cb3b254a9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F4B6E-B109-4724-8125-F2562BCBC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54EC0-CA49-41BF-8C80-99D9CC3A4ED9}">
  <ds:schemaRefs>
    <ds:schemaRef ds:uri="http://schemas.microsoft.com/office/2006/metadata/properties"/>
    <ds:schemaRef ds:uri="http://schemas.microsoft.com/office/infopath/2007/PartnerControls"/>
    <ds:schemaRef ds:uri="ea76b40b-7e4f-4352-8f82-fd898872046e"/>
    <ds:schemaRef ds:uri="3e24bc36-2db9-4dd4-83ef-e2c9c598d6d6"/>
  </ds:schemaRefs>
</ds:datastoreItem>
</file>

<file path=customXml/itemProps5.xml><?xml version="1.0" encoding="utf-8"?>
<ds:datastoreItem xmlns:ds="http://schemas.openxmlformats.org/officeDocument/2006/customXml" ds:itemID="{1CB31AB7-F9C2-4DA7-BA12-177B8F5F0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Wellings</dc:creator>
  <cp:keywords/>
  <dc:description/>
  <cp:lastModifiedBy>Niki Shaw</cp:lastModifiedBy>
  <cp:revision>1</cp:revision>
  <dcterms:created xsi:type="dcterms:W3CDTF">2023-12-29T09:55:00Z</dcterms:created>
  <dcterms:modified xsi:type="dcterms:W3CDTF">2023-12-29T09:55:00Z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0x010100A8DC66ADB4B0944C8AD920E47E3556F6</vt:lpwstr>
  </property>
  <property fmtid="{D5CDD505-2E9C-101B-9397-08002B2CF9AE}" pid="3" name="MediaServiceImageTags">
    <vt:lpwstr/>
  </property>
  <property fmtid="{D5CDD505-2E9C-101B-9397-08002B2CF9AE}" pid="4" name="MSIP_Label_7d396678-c698-4451-b9ab-bac3c3310917_Enabled">
    <vt:lpwstr>true</vt:lpwstr>
  </property>
  <property fmtid="{D5CDD505-2E9C-101B-9397-08002B2CF9AE}" pid="5" name="MSIP_Label_7d396678-c698-4451-b9ab-bac3c3310917_SetDate">
    <vt:lpwstr>2023-12-29T09:55:47Z</vt:lpwstr>
  </property>
  <property fmtid="{D5CDD505-2E9C-101B-9397-08002B2CF9AE}" pid="6" name="MSIP_Label_7d396678-c698-4451-b9ab-bac3c3310917_Method">
    <vt:lpwstr>Standard</vt:lpwstr>
  </property>
  <property fmtid="{D5CDD505-2E9C-101B-9397-08002B2CF9AE}" pid="7" name="MSIP_Label_7d396678-c698-4451-b9ab-bac3c3310917_Name">
    <vt:lpwstr>Unclassified</vt:lpwstr>
  </property>
  <property fmtid="{D5CDD505-2E9C-101B-9397-08002B2CF9AE}" pid="8" name="MSIP_Label_7d396678-c698-4451-b9ab-bac3c3310917_SiteId">
    <vt:lpwstr>b524f606-f77a-4aa2-8da2-fe70343b0cce</vt:lpwstr>
  </property>
  <property fmtid="{D5CDD505-2E9C-101B-9397-08002B2CF9AE}" pid="9" name="MSIP_Label_7d396678-c698-4451-b9ab-bac3c3310917_ActionId">
    <vt:lpwstr>0fa7ac73-98ee-48b4-ac9c-3f824714e822</vt:lpwstr>
  </property>
  <property fmtid="{D5CDD505-2E9C-101B-9397-08002B2CF9AE}" pid="10" name="MSIP_Label_7d396678-c698-4451-b9ab-bac3c3310917_ContentBits">
    <vt:lpwstr>0</vt:lpwstr>
  </property>
</Properties>
</file>