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DF58E9" w14:textId="7DD8A5EF" w:rsidR="00D96D9B" w:rsidRPr="00C85EB6" w:rsidRDefault="003F2258" w:rsidP="00D96D9B">
      <w:pPr>
        <w:rPr>
          <w:rFonts w:ascii="Aharoni" w:hAnsi="Aharoni" w:cs="Aharoni"/>
          <w:noProof/>
          <w:sz w:val="48"/>
          <w:szCs w:val="48"/>
        </w:rPr>
      </w:pPr>
      <w:r w:rsidRPr="00C85EB6">
        <w:rPr>
          <w:rFonts w:ascii="Aharoni" w:hAnsi="Aharoni" w:cs="Aharoni" w:hint="cs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BBC2863" wp14:editId="2CD8D0F5">
                <wp:simplePos x="0" y="0"/>
                <wp:positionH relativeFrom="page">
                  <wp:align>left</wp:align>
                </wp:positionH>
                <wp:positionV relativeFrom="paragraph">
                  <wp:posOffset>-904875</wp:posOffset>
                </wp:positionV>
                <wp:extent cx="10944225" cy="183832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4225" cy="1838325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CE37BC" id="Rectangle 2" o:spid="_x0000_s1026" style="position:absolute;margin-left:0;margin-top:-71.25pt;width:861.75pt;height:144.75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" fillcolor="#c9f" strokecolor="#1f3763 [1604]" strokeweight="1pt">
                <w10:wrap anchorx="page"/>
              </v:rect>
            </w:pict>
          </mc:Fallback>
        </mc:AlternateContent>
      </w:r>
      <w:r w:rsidR="00131630" w:rsidRPr="00C85EB6">
        <w:rPr>
          <w:rFonts w:ascii="Aharoni" w:hAnsi="Aharoni" w:cs="Aharoni" w:hint="cs"/>
          <w:noProof/>
          <w:sz w:val="48"/>
          <w:szCs w:val="48"/>
        </w:rPr>
        <w:t>Somerset Mental Cap</w:t>
      </w:r>
      <w:r w:rsidR="001D0FE7" w:rsidRPr="00C85EB6">
        <w:rPr>
          <w:rFonts w:ascii="Aharoni" w:hAnsi="Aharoni" w:cs="Aharoni" w:hint="cs"/>
          <w:noProof/>
          <w:sz w:val="48"/>
          <w:szCs w:val="48"/>
        </w:rPr>
        <w:t>a</w:t>
      </w:r>
      <w:r w:rsidR="00131630" w:rsidRPr="00C85EB6">
        <w:rPr>
          <w:rFonts w:ascii="Aharoni" w:hAnsi="Aharoni" w:cs="Aharoni" w:hint="cs"/>
          <w:noProof/>
          <w:sz w:val="48"/>
          <w:szCs w:val="48"/>
        </w:rPr>
        <w:t xml:space="preserve">city Act Competency </w:t>
      </w:r>
    </w:p>
    <w:p w14:paraId="06F59343" w14:textId="7B62C9BE" w:rsidR="00014710" w:rsidRPr="00C85EB6" w:rsidRDefault="003F0D96" w:rsidP="00D96D9B">
      <w:pPr>
        <w:rPr>
          <w:rFonts w:ascii="Aharoni" w:hAnsi="Aharoni" w:cs="Aharoni"/>
          <w:sz w:val="48"/>
          <w:szCs w:val="48"/>
        </w:rPr>
      </w:pPr>
      <w:r w:rsidRPr="00C85EB6">
        <w:rPr>
          <w:rFonts w:ascii="Aharoni" w:hAnsi="Aharoni" w:cs="Aharoni" w:hint="cs"/>
          <w:noProof/>
        </w:rPr>
        <w:drawing>
          <wp:anchor distT="0" distB="0" distL="114300" distR="114300" simplePos="0" relativeHeight="251661312" behindDoc="0" locked="0" layoutInCell="1" allowOverlap="1" wp14:anchorId="5FD12E8B" wp14:editId="6D051991">
            <wp:simplePos x="0" y="0"/>
            <wp:positionH relativeFrom="page">
              <wp:posOffset>9525</wp:posOffset>
            </wp:positionH>
            <wp:positionV relativeFrom="paragraph">
              <wp:posOffset>278130</wp:posOffset>
            </wp:positionV>
            <wp:extent cx="10687050" cy="2028825"/>
            <wp:effectExtent l="0" t="0" r="0" b="9525"/>
            <wp:wrapNone/>
            <wp:docPr id="1" name="Picture 1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h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630" w:rsidRPr="00C85EB6">
        <w:rPr>
          <w:rFonts w:ascii="Aharoni" w:hAnsi="Aharoni" w:cs="Aharoni" w:hint="cs"/>
          <w:noProof/>
          <w:sz w:val="48"/>
          <w:szCs w:val="48"/>
        </w:rPr>
        <w:t xml:space="preserve">Framework </w:t>
      </w:r>
      <w:r w:rsidR="00F32488" w:rsidRPr="00C85EB6">
        <w:rPr>
          <w:rFonts w:ascii="Aharoni" w:hAnsi="Aharoni" w:cs="Aharoni" w:hint="cs"/>
          <w:noProof/>
          <w:sz w:val="48"/>
          <w:szCs w:val="48"/>
        </w:rPr>
        <w:t>2022</w:t>
      </w:r>
    </w:p>
    <w:p w14:paraId="78D9BB7E" w14:textId="05D65C09" w:rsidR="00C16F1A" w:rsidRDefault="001D0FE7">
      <w:r>
        <w:tab/>
      </w:r>
      <w:r>
        <w:tab/>
      </w:r>
      <w:r w:rsidR="00C16F1A">
        <w:tab/>
      </w:r>
      <w:r w:rsidR="00C16F1A">
        <w:tab/>
      </w:r>
      <w:r w:rsidR="00C16F1A">
        <w:tab/>
      </w:r>
      <w:r w:rsidR="00C16F1A">
        <w:tab/>
      </w:r>
      <w:r w:rsidR="00C16F1A">
        <w:tab/>
      </w:r>
      <w:r w:rsidR="00C16F1A">
        <w:tab/>
      </w:r>
      <w:r w:rsidR="00C16F1A">
        <w:tab/>
      </w:r>
      <w:r w:rsidR="00C16F1A">
        <w:tab/>
      </w:r>
      <w:r w:rsidR="00C16F1A">
        <w:tab/>
      </w:r>
      <w:r w:rsidR="00C16F1A">
        <w:tab/>
      </w:r>
      <w:r w:rsidR="00C16F1A">
        <w:tab/>
      </w:r>
      <w:r w:rsidR="00C16F1A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2E355E3" w14:textId="77777777" w:rsidR="003F0D96" w:rsidRDefault="003F0D96">
      <w:pPr>
        <w:rPr>
          <w:rFonts w:ascii="Arial" w:hAnsi="Arial" w:cs="Arial"/>
          <w:sz w:val="24"/>
          <w:szCs w:val="24"/>
          <w:u w:val="single"/>
        </w:rPr>
      </w:pPr>
    </w:p>
    <w:p w14:paraId="0FB1C5CE" w14:textId="77777777" w:rsidR="003F0D96" w:rsidRDefault="003F0D96">
      <w:pPr>
        <w:rPr>
          <w:rFonts w:ascii="Arial" w:hAnsi="Arial" w:cs="Arial"/>
          <w:sz w:val="24"/>
          <w:szCs w:val="24"/>
          <w:u w:val="single"/>
        </w:rPr>
      </w:pPr>
    </w:p>
    <w:p w14:paraId="7C80F289" w14:textId="1CFE9C58" w:rsidR="003F0D96" w:rsidRDefault="003F0D96">
      <w:pPr>
        <w:rPr>
          <w:rFonts w:ascii="Arial" w:hAnsi="Arial" w:cs="Arial"/>
          <w:sz w:val="24"/>
          <w:szCs w:val="24"/>
          <w:u w:val="single"/>
        </w:rPr>
      </w:pPr>
    </w:p>
    <w:p w14:paraId="7027683C" w14:textId="350631FB" w:rsidR="003F0D96" w:rsidRDefault="003F0D96">
      <w:pPr>
        <w:rPr>
          <w:rFonts w:ascii="Arial" w:hAnsi="Arial" w:cs="Arial"/>
          <w:sz w:val="24"/>
          <w:szCs w:val="24"/>
          <w:u w:val="single"/>
        </w:rPr>
      </w:pPr>
    </w:p>
    <w:p w14:paraId="0FD97104" w14:textId="03D4BED5" w:rsidR="003F0D96" w:rsidRDefault="003F0D96">
      <w:pPr>
        <w:rPr>
          <w:rFonts w:ascii="Arial" w:hAnsi="Arial" w:cs="Arial"/>
          <w:sz w:val="24"/>
          <w:szCs w:val="24"/>
          <w:u w:val="single"/>
        </w:rPr>
      </w:pPr>
    </w:p>
    <w:p w14:paraId="41C6B9EE" w14:textId="77777777" w:rsidR="00314E30" w:rsidRDefault="000A2F6F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 xml:space="preserve">                                                                                 </w:t>
      </w:r>
    </w:p>
    <w:p w14:paraId="4055EFB5" w14:textId="4ADAAA5E" w:rsidR="000A2F6F" w:rsidRPr="00314E30" w:rsidRDefault="00314E30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79C7C111" wp14:editId="638AF7BC">
            <wp:simplePos x="0" y="0"/>
            <wp:positionH relativeFrom="margin">
              <wp:posOffset>3810000</wp:posOffset>
            </wp:positionH>
            <wp:positionV relativeFrom="paragraph">
              <wp:posOffset>345440</wp:posOffset>
            </wp:positionV>
            <wp:extent cx="2219325" cy="447035"/>
            <wp:effectExtent l="0" t="0" r="0" b="0"/>
            <wp:wrapNone/>
            <wp:docPr id="4" name="Picture 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 picture containing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447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    </w:t>
      </w:r>
      <w:r w:rsidRPr="0070433A">
        <w:rPr>
          <w:noProof/>
        </w:rPr>
        <w:drawing>
          <wp:inline distT="0" distB="0" distL="0" distR="0" wp14:anchorId="0BEFFBA0" wp14:editId="1094E9F1">
            <wp:extent cx="1250950" cy="704850"/>
            <wp:effectExtent l="0" t="0" r="6350" b="0"/>
            <wp:docPr id="3" name="Picture 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c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51129" cy="70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 w:rsidRPr="00314E30">
        <w:rPr>
          <w:rFonts w:ascii="Arial" w:hAnsi="Arial" w:cs="Arial"/>
          <w:noProof/>
          <w:sz w:val="24"/>
          <w:szCs w:val="24"/>
          <w:u w:val="single"/>
        </w:rPr>
        <w:drawing>
          <wp:inline distT="0" distB="0" distL="0" distR="0" wp14:anchorId="75C35983" wp14:editId="624E004E">
            <wp:extent cx="1409700" cy="914400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09897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2FFA" w:rsidRPr="00DE2FFA">
        <w:rPr>
          <w:rFonts w:ascii="Arial" w:hAnsi="Arial" w:cs="Arial"/>
          <w:noProof/>
          <w:color w:val="FF0000"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EC151DC" wp14:editId="05C139BC">
                <wp:simplePos x="0" y="0"/>
                <wp:positionH relativeFrom="column">
                  <wp:posOffset>6178550</wp:posOffset>
                </wp:positionH>
                <wp:positionV relativeFrom="paragraph">
                  <wp:posOffset>-272415</wp:posOffset>
                </wp:positionV>
                <wp:extent cx="2540000" cy="29337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0" cy="293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C8AC2" w14:textId="45ACA0D3" w:rsidR="000A2F6F" w:rsidRPr="00C93DA2" w:rsidRDefault="00DC3F74">
                            <w:pPr>
                              <w:rPr>
                                <w:rFonts w:ascii="Aharoni" w:hAnsi="Aharoni" w:cs="Aharoni"/>
                                <w:sz w:val="24"/>
                                <w:szCs w:val="24"/>
                              </w:rPr>
                            </w:pPr>
                            <w:r w:rsidRPr="00C93DA2">
                              <w:rPr>
                                <w:rFonts w:ascii="Aharoni" w:hAnsi="Aharoni" w:cs="Aharoni" w:hint="cs"/>
                                <w:sz w:val="24"/>
                                <w:szCs w:val="24"/>
                              </w:rPr>
                              <w:t xml:space="preserve">The Five Statutory Principles. </w:t>
                            </w:r>
                          </w:p>
                          <w:p w14:paraId="0AA28AA2" w14:textId="1E8BB379" w:rsidR="00DC3F74" w:rsidRDefault="00DC3F74">
                            <w:r>
                              <w:t xml:space="preserve">1 Presumption of capacity </w:t>
                            </w:r>
                          </w:p>
                          <w:p w14:paraId="7070EFD6" w14:textId="27DBB420" w:rsidR="00DC3F74" w:rsidRDefault="00DC3F74">
                            <w:r>
                              <w:t>2. Individuals being supported to make their own decisions (All practical steps)</w:t>
                            </w:r>
                          </w:p>
                          <w:p w14:paraId="3299F23D" w14:textId="7C088D54" w:rsidR="00C93DA2" w:rsidRDefault="00C93DA2">
                            <w:r>
                              <w:t>3. Unwise decisions</w:t>
                            </w:r>
                          </w:p>
                          <w:p w14:paraId="4D459313" w14:textId="338A9ECF" w:rsidR="00C93DA2" w:rsidRDefault="00C93DA2">
                            <w:r>
                              <w:t>4. Best interests.</w:t>
                            </w:r>
                          </w:p>
                          <w:p w14:paraId="67FB3753" w14:textId="4AD63457" w:rsidR="00C93DA2" w:rsidRDefault="00C93DA2">
                            <w:r>
                              <w:t>5. Least restrictive option</w:t>
                            </w:r>
                          </w:p>
                          <w:p w14:paraId="16A2C3A0" w14:textId="4553BA5E" w:rsidR="00C93DA2" w:rsidRDefault="00C93DA2">
                            <w:r>
                              <w:t xml:space="preserve">             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4BA4EA" wp14:editId="308E65D2">
                                  <wp:extent cx="727710" cy="1016000"/>
                                  <wp:effectExtent l="0" t="0" r="5715" b="0"/>
                                  <wp:docPr id="2052" name="Picture 4" descr="C:\Users\ian.marrow\Desktop\Mental capacity ac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2" name="Picture 4" descr="C:\Users\ian.marrow\Desktop\Mental capacity ac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7710" cy="10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C151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6.5pt;margin-top:-21.45pt;width:200pt;height:23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" stroked="f">
                <v:textbox>
                  <w:txbxContent>
                    <w:p w14:paraId="10DC8AC2" w14:textId="45ACA0D3" w:rsidR="000A2F6F" w:rsidRPr="00C93DA2" w:rsidRDefault="00DC3F74">
                      <w:pPr>
                        <w:rPr>
                          <w:rFonts w:ascii="Aharoni" w:hAnsi="Aharoni" w:cs="Aharoni"/>
                          <w:sz w:val="24"/>
                          <w:szCs w:val="24"/>
                        </w:rPr>
                      </w:pPr>
                      <w:r w:rsidRPr="00C93DA2">
                        <w:rPr>
                          <w:rFonts w:ascii="Aharoni" w:hAnsi="Aharoni" w:cs="Aharoni" w:hint="cs"/>
                          <w:sz w:val="24"/>
                          <w:szCs w:val="24"/>
                        </w:rPr>
                        <w:t xml:space="preserve">The Five Statutory Principles. </w:t>
                      </w:r>
                    </w:p>
                    <w:p w14:paraId="0AA28AA2" w14:textId="1E8BB379" w:rsidR="00DC3F74" w:rsidRDefault="00DC3F74">
                      <w:r>
                        <w:t xml:space="preserve">1 Presumption of capacity </w:t>
                      </w:r>
                    </w:p>
                    <w:p w14:paraId="7070EFD6" w14:textId="27DBB420" w:rsidR="00DC3F74" w:rsidRDefault="00DC3F74">
                      <w:r>
                        <w:t>2. Individuals being supported to make their own decisions (All practical steps)</w:t>
                      </w:r>
                    </w:p>
                    <w:p w14:paraId="3299F23D" w14:textId="7C088D54" w:rsidR="00C93DA2" w:rsidRDefault="00C93DA2">
                      <w:r>
                        <w:t>3. Unwise decisions</w:t>
                      </w:r>
                    </w:p>
                    <w:p w14:paraId="4D459313" w14:textId="338A9ECF" w:rsidR="00C93DA2" w:rsidRDefault="00C93DA2">
                      <w:r>
                        <w:t>4. Best interests.</w:t>
                      </w:r>
                    </w:p>
                    <w:p w14:paraId="67FB3753" w14:textId="4AD63457" w:rsidR="00C93DA2" w:rsidRDefault="00C93DA2">
                      <w:r>
                        <w:t>5. Least restrictive option</w:t>
                      </w:r>
                    </w:p>
                    <w:p w14:paraId="16A2C3A0" w14:textId="4553BA5E" w:rsidR="00C93DA2" w:rsidRDefault="00C93DA2">
                      <w:r>
                        <w:t xml:space="preserve">             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94BA4EA" wp14:editId="308E65D2">
                            <wp:extent cx="727710" cy="1016000"/>
                            <wp:effectExtent l="0" t="0" r="5715" b="0"/>
                            <wp:docPr id="2052" name="Picture 4" descr="C:\Users\ian.marrow\Desktop\Mental capacity ac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2" name="Picture 4" descr="C:\Users\ian.marrow\Desktop\Mental capacity ac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7710" cy="10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F3AC0A" w14:textId="063708C3" w:rsidR="000A2F6F" w:rsidRDefault="0070433A" w:rsidP="000A2F6F">
      <w:pPr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7F1197">
        <w:rPr>
          <w:noProof/>
        </w:rPr>
        <w:t xml:space="preserve">                                                                                                            </w:t>
      </w:r>
      <w:r w:rsidR="00DC3F74">
        <w:rPr>
          <w:noProof/>
        </w:rPr>
        <w:t xml:space="preserve"> </w:t>
      </w:r>
    </w:p>
    <w:p w14:paraId="09886836" w14:textId="319D2036" w:rsidR="005D09AA" w:rsidRDefault="00C64CEF" w:rsidP="00C64CEF">
      <w:pPr>
        <w:tabs>
          <w:tab w:val="right" w:pos="9550"/>
        </w:tabs>
        <w:rPr>
          <w:rFonts w:ascii="Arial" w:hAnsi="Arial" w:cs="Arial"/>
          <w:sz w:val="24"/>
          <w:szCs w:val="24"/>
          <w:u w:val="single"/>
        </w:rPr>
      </w:pPr>
      <w:r w:rsidRPr="00C64CEF">
        <w:rPr>
          <w:rFonts w:ascii="Arial" w:hAnsi="Arial" w:cs="Arial"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 wp14:anchorId="36FE5F85" wp14:editId="00F09C27">
            <wp:extent cx="1206500" cy="1242203"/>
            <wp:effectExtent l="0" t="0" r="0" b="0"/>
            <wp:docPr id="9" name="Picture 9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636" cy="127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CEF">
        <w:rPr>
          <w:rFonts w:ascii="Arial" w:hAnsi="Arial" w:cs="Arial"/>
          <w:sz w:val="24"/>
          <w:szCs w:val="24"/>
        </w:rPr>
        <w:t xml:space="preserve">      </w:t>
      </w:r>
      <w:r>
        <w:rPr>
          <w:rFonts w:ascii="Arial" w:hAnsi="Arial" w:cs="Arial"/>
          <w:noProof/>
          <w:color w:val="595959"/>
          <w:sz w:val="24"/>
          <w:szCs w:val="24"/>
          <w:lang w:eastAsia="en-GB"/>
        </w:rPr>
        <w:drawing>
          <wp:inline distT="0" distB="0" distL="0" distR="0" wp14:anchorId="19B54C2D" wp14:editId="26575606">
            <wp:extent cx="1508888" cy="887730"/>
            <wp:effectExtent l="0" t="0" r="0" b="7620"/>
            <wp:docPr id="6" name="Picture 6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47" cy="89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12858" w14:textId="166EAEE3" w:rsidR="00C16F1A" w:rsidRPr="004161D2" w:rsidRDefault="0094624A">
      <w:pPr>
        <w:rPr>
          <w:rFonts w:ascii="Aharoni" w:hAnsi="Aharoni" w:cs="Aharoni"/>
          <w:b/>
          <w:bCs/>
          <w:color w:val="7030A0"/>
          <w:sz w:val="24"/>
          <w:szCs w:val="24"/>
          <w:u w:val="single"/>
        </w:rPr>
      </w:pPr>
      <w:r w:rsidRPr="004161D2">
        <w:rPr>
          <w:rFonts w:ascii="Aharoni" w:hAnsi="Aharoni" w:cs="Aharoni" w:hint="cs"/>
          <w:b/>
          <w:bCs/>
          <w:color w:val="7030A0"/>
          <w:sz w:val="24"/>
          <w:szCs w:val="24"/>
          <w:u w:val="single"/>
        </w:rPr>
        <w:t>Introduction</w:t>
      </w:r>
    </w:p>
    <w:p w14:paraId="6B7F55DB" w14:textId="7021CA1A" w:rsidR="00712F3D" w:rsidRPr="00F32488" w:rsidRDefault="0094624A">
      <w:pPr>
        <w:rPr>
          <w:rFonts w:ascii="Arial" w:hAnsi="Arial" w:cs="Arial"/>
          <w:sz w:val="24"/>
          <w:szCs w:val="24"/>
        </w:rPr>
      </w:pPr>
      <w:r w:rsidRPr="00F32488">
        <w:rPr>
          <w:rFonts w:ascii="Arial" w:hAnsi="Arial" w:cs="Arial"/>
          <w:sz w:val="24"/>
          <w:szCs w:val="24"/>
        </w:rPr>
        <w:t xml:space="preserve">This Mental capacity Act competency framework </w:t>
      </w:r>
      <w:r w:rsidR="00143D95" w:rsidRPr="00F32488">
        <w:rPr>
          <w:rFonts w:ascii="Arial" w:hAnsi="Arial" w:cs="Arial"/>
          <w:sz w:val="24"/>
          <w:szCs w:val="24"/>
        </w:rPr>
        <w:t xml:space="preserve">has been developed for use by any organisation in Somerset whose staff have contact with people that may lack capacity. </w:t>
      </w:r>
    </w:p>
    <w:p w14:paraId="2BC905FB" w14:textId="50D7671F" w:rsidR="00C16F1A" w:rsidRPr="00FB50B3" w:rsidRDefault="00143D95">
      <w:pPr>
        <w:rPr>
          <w:rFonts w:ascii="Arial" w:hAnsi="Arial" w:cs="Arial"/>
          <w:sz w:val="24"/>
          <w:szCs w:val="24"/>
        </w:rPr>
      </w:pPr>
      <w:r w:rsidRPr="00F32488">
        <w:rPr>
          <w:rFonts w:ascii="Arial" w:hAnsi="Arial" w:cs="Arial"/>
          <w:sz w:val="24"/>
          <w:szCs w:val="24"/>
        </w:rPr>
        <w:t>Each professional competency standard within this framework refers to a combination of skills, knowledge and experience expected of individual staff</w:t>
      </w:r>
      <w:r w:rsidR="00844E51" w:rsidRPr="00F32488">
        <w:rPr>
          <w:rFonts w:ascii="Arial" w:hAnsi="Arial" w:cs="Arial"/>
          <w:sz w:val="24"/>
          <w:szCs w:val="24"/>
        </w:rPr>
        <w:t>, with links to available training resources</w:t>
      </w:r>
      <w:r w:rsidRPr="00F32488">
        <w:rPr>
          <w:rFonts w:ascii="Arial" w:hAnsi="Arial" w:cs="Arial"/>
          <w:sz w:val="24"/>
          <w:szCs w:val="24"/>
        </w:rPr>
        <w:t xml:space="preserve">. It outlines the knowledge and skills required by staff with varying levels of responsibility. </w:t>
      </w:r>
      <w:r w:rsidR="00EF70D7">
        <w:rPr>
          <w:rFonts w:ascii="Arial" w:hAnsi="Arial" w:cs="Arial"/>
          <w:sz w:val="24"/>
          <w:szCs w:val="24"/>
        </w:rPr>
        <w:t xml:space="preserve">Please see the resources section at the end of the document for good practice examples and other helpful tools and guidance. </w:t>
      </w:r>
    </w:p>
    <w:p w14:paraId="67C4CA41" w14:textId="26705D12" w:rsidR="00712F3D" w:rsidRPr="004161D2" w:rsidRDefault="007A14BE">
      <w:pPr>
        <w:rPr>
          <w:rFonts w:ascii="Aharoni" w:hAnsi="Aharoni" w:cs="Aharoni"/>
          <w:b/>
          <w:bCs/>
          <w:color w:val="7030A0"/>
          <w:sz w:val="24"/>
          <w:szCs w:val="24"/>
          <w:u w:val="single"/>
        </w:rPr>
      </w:pPr>
      <w:r w:rsidRPr="004161D2">
        <w:rPr>
          <w:rFonts w:ascii="Aharoni" w:hAnsi="Aharoni" w:cs="Aharoni" w:hint="cs"/>
          <w:b/>
          <w:bCs/>
          <w:color w:val="7030A0"/>
          <w:sz w:val="24"/>
          <w:szCs w:val="24"/>
          <w:u w:val="single"/>
        </w:rPr>
        <w:t xml:space="preserve">Carrying out the assessment of competency. </w:t>
      </w:r>
    </w:p>
    <w:p w14:paraId="49D3F599" w14:textId="50CA6B6A" w:rsidR="00712F3D" w:rsidRPr="00C416C1" w:rsidRDefault="007A14BE">
      <w:pPr>
        <w:rPr>
          <w:rFonts w:ascii="Arial" w:hAnsi="Arial" w:cs="Arial"/>
          <w:sz w:val="24"/>
          <w:szCs w:val="24"/>
        </w:rPr>
      </w:pPr>
      <w:r w:rsidRPr="00C416C1">
        <w:rPr>
          <w:rFonts w:ascii="Arial" w:hAnsi="Arial" w:cs="Arial"/>
          <w:sz w:val="24"/>
          <w:szCs w:val="24"/>
        </w:rPr>
        <w:t>In addition to completing the identified training modules, w</w:t>
      </w:r>
      <w:r w:rsidR="001F484C" w:rsidRPr="00C416C1">
        <w:rPr>
          <w:rFonts w:ascii="Arial" w:hAnsi="Arial" w:cs="Arial"/>
          <w:sz w:val="24"/>
          <w:szCs w:val="24"/>
        </w:rPr>
        <w:t>e suggest a combination of direct observation</w:t>
      </w:r>
      <w:r w:rsidRPr="00C416C1">
        <w:rPr>
          <w:rFonts w:ascii="Arial" w:hAnsi="Arial" w:cs="Arial"/>
          <w:sz w:val="24"/>
          <w:szCs w:val="24"/>
        </w:rPr>
        <w:t xml:space="preserve"> of practice, discussion and questioning in supervision</w:t>
      </w:r>
      <w:r w:rsidR="00146357">
        <w:rPr>
          <w:rFonts w:ascii="Arial" w:hAnsi="Arial" w:cs="Arial"/>
          <w:sz w:val="24"/>
          <w:szCs w:val="24"/>
        </w:rPr>
        <w:t xml:space="preserve">, </w:t>
      </w:r>
      <w:r w:rsidRPr="00C416C1">
        <w:rPr>
          <w:rFonts w:ascii="Arial" w:hAnsi="Arial" w:cs="Arial"/>
          <w:sz w:val="24"/>
          <w:szCs w:val="24"/>
        </w:rPr>
        <w:t>appraisal meetings</w:t>
      </w:r>
      <w:r w:rsidR="00146357">
        <w:rPr>
          <w:rFonts w:ascii="Arial" w:hAnsi="Arial" w:cs="Arial"/>
          <w:sz w:val="24"/>
          <w:szCs w:val="24"/>
        </w:rPr>
        <w:t xml:space="preserve"> and</w:t>
      </w:r>
      <w:r w:rsidR="00FB50B3">
        <w:rPr>
          <w:rFonts w:ascii="Arial" w:hAnsi="Arial" w:cs="Arial"/>
          <w:sz w:val="24"/>
          <w:szCs w:val="24"/>
        </w:rPr>
        <w:t>,</w:t>
      </w:r>
      <w:r w:rsidR="00146357">
        <w:rPr>
          <w:rFonts w:ascii="Arial" w:hAnsi="Arial" w:cs="Arial"/>
          <w:sz w:val="24"/>
          <w:szCs w:val="24"/>
        </w:rPr>
        <w:t xml:space="preserve"> or training into practice discussion</w:t>
      </w:r>
      <w:r w:rsidRPr="00C416C1">
        <w:rPr>
          <w:rFonts w:ascii="Arial" w:hAnsi="Arial" w:cs="Arial"/>
          <w:sz w:val="24"/>
          <w:szCs w:val="24"/>
        </w:rPr>
        <w:t>. Any assessment of competency should be undertaken by an appropriate competent member of staff such as a supervisor</w:t>
      </w:r>
      <w:r w:rsidR="00C73470" w:rsidRPr="00C416C1">
        <w:rPr>
          <w:rFonts w:ascii="Arial" w:hAnsi="Arial" w:cs="Arial"/>
          <w:sz w:val="24"/>
          <w:szCs w:val="24"/>
        </w:rPr>
        <w:t xml:space="preserve"> or line manager</w:t>
      </w:r>
      <w:r w:rsidRPr="00C416C1">
        <w:rPr>
          <w:rFonts w:ascii="Arial" w:hAnsi="Arial" w:cs="Arial"/>
          <w:sz w:val="24"/>
          <w:szCs w:val="24"/>
        </w:rPr>
        <w:t xml:space="preserve">. </w:t>
      </w:r>
      <w:r w:rsidR="00B80CD8" w:rsidRPr="00B80CD8">
        <w:rPr>
          <w:rFonts w:ascii="Arial" w:hAnsi="Arial" w:cs="Arial"/>
          <w:sz w:val="24"/>
          <w:szCs w:val="24"/>
        </w:rPr>
        <w:t>For new staff the initial review of competency could be completed within their induction period.</w:t>
      </w:r>
    </w:p>
    <w:p w14:paraId="66A91E12" w14:textId="172942CD" w:rsidR="00723E59" w:rsidRPr="004161D2" w:rsidRDefault="00723E59">
      <w:pPr>
        <w:rPr>
          <w:rFonts w:ascii="Aharoni" w:hAnsi="Aharoni" w:cs="Aharoni"/>
          <w:b/>
          <w:bCs/>
          <w:color w:val="7030A0"/>
          <w:sz w:val="24"/>
          <w:szCs w:val="24"/>
          <w:u w:val="single"/>
        </w:rPr>
      </w:pPr>
      <w:r w:rsidRPr="004161D2">
        <w:rPr>
          <w:rFonts w:ascii="Aharoni" w:hAnsi="Aharoni" w:cs="Aharoni" w:hint="cs"/>
          <w:b/>
          <w:bCs/>
          <w:color w:val="7030A0"/>
          <w:sz w:val="24"/>
          <w:szCs w:val="24"/>
          <w:u w:val="single"/>
        </w:rPr>
        <w:t>How to use the framework</w:t>
      </w:r>
    </w:p>
    <w:p w14:paraId="3E643560" w14:textId="4EC7CCE8" w:rsidR="0016218F" w:rsidRDefault="0016218F" w:rsidP="001621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Providers are asked to review their Mental Capacity Act training provisions to ensure it aligns with the knowledge and competencies set out within this framework. </w:t>
      </w:r>
    </w:p>
    <w:p w14:paraId="2A4EEC28" w14:textId="0763A003" w:rsidR="00F32488" w:rsidRDefault="00723E59">
      <w:pPr>
        <w:rPr>
          <w:rFonts w:ascii="Arial" w:hAnsi="Arial" w:cs="Arial"/>
          <w:sz w:val="24"/>
          <w:szCs w:val="24"/>
        </w:rPr>
      </w:pPr>
      <w:r w:rsidRPr="00C416C1">
        <w:rPr>
          <w:rFonts w:ascii="Arial" w:hAnsi="Arial" w:cs="Arial"/>
          <w:sz w:val="24"/>
          <w:szCs w:val="24"/>
        </w:rPr>
        <w:t xml:space="preserve">Staffing </w:t>
      </w:r>
      <w:r w:rsidR="007F561A" w:rsidRPr="00C416C1">
        <w:rPr>
          <w:rFonts w:ascii="Arial" w:hAnsi="Arial" w:cs="Arial"/>
          <w:sz w:val="24"/>
          <w:szCs w:val="24"/>
        </w:rPr>
        <w:t>roles</w:t>
      </w:r>
      <w:r w:rsidRPr="00C416C1">
        <w:rPr>
          <w:rFonts w:ascii="Arial" w:hAnsi="Arial" w:cs="Arial"/>
          <w:sz w:val="24"/>
          <w:szCs w:val="24"/>
        </w:rPr>
        <w:t xml:space="preserve"> identifie</w:t>
      </w:r>
      <w:r w:rsidR="007F561A" w:rsidRPr="00C416C1">
        <w:rPr>
          <w:rFonts w:ascii="Arial" w:hAnsi="Arial" w:cs="Arial"/>
          <w:sz w:val="24"/>
          <w:szCs w:val="24"/>
        </w:rPr>
        <w:t>d within level 1, are expected to demonstrate the knowledge, core skills and competency set out within th</w:t>
      </w:r>
      <w:r w:rsidR="00FC75E0">
        <w:rPr>
          <w:rFonts w:ascii="Arial" w:hAnsi="Arial" w:cs="Arial"/>
          <w:sz w:val="24"/>
          <w:szCs w:val="24"/>
        </w:rPr>
        <w:t>at</w:t>
      </w:r>
      <w:r w:rsidR="007F561A" w:rsidRPr="00C416C1">
        <w:rPr>
          <w:rFonts w:ascii="Arial" w:hAnsi="Arial" w:cs="Arial"/>
          <w:sz w:val="24"/>
          <w:szCs w:val="24"/>
        </w:rPr>
        <w:t xml:space="preserve"> </w:t>
      </w:r>
      <w:r w:rsidR="00FC75E0">
        <w:rPr>
          <w:rFonts w:ascii="Arial" w:hAnsi="Arial" w:cs="Arial"/>
          <w:sz w:val="24"/>
          <w:szCs w:val="24"/>
        </w:rPr>
        <w:t>level</w:t>
      </w:r>
      <w:r w:rsidR="007F561A" w:rsidRPr="00C416C1">
        <w:rPr>
          <w:rFonts w:ascii="Arial" w:hAnsi="Arial" w:cs="Arial"/>
          <w:sz w:val="24"/>
          <w:szCs w:val="24"/>
        </w:rPr>
        <w:t xml:space="preserve">. Staffing roles indicated in levels 2 and 3 are expected to demonstrate the knowledge, core skills and competency set out within </w:t>
      </w:r>
      <w:r w:rsidR="00FC75E0">
        <w:rPr>
          <w:rFonts w:ascii="Arial" w:hAnsi="Arial" w:cs="Arial"/>
          <w:sz w:val="24"/>
          <w:szCs w:val="24"/>
        </w:rPr>
        <w:t>that level</w:t>
      </w:r>
      <w:r w:rsidR="007F561A" w:rsidRPr="00C416C1">
        <w:rPr>
          <w:rFonts w:ascii="Arial" w:hAnsi="Arial" w:cs="Arial"/>
          <w:sz w:val="24"/>
          <w:szCs w:val="24"/>
        </w:rPr>
        <w:t xml:space="preserve"> in addition to the those set out in the previous levels.</w:t>
      </w:r>
      <w:r w:rsidR="00B1418B">
        <w:rPr>
          <w:rFonts w:ascii="Arial" w:hAnsi="Arial" w:cs="Arial"/>
          <w:sz w:val="24"/>
          <w:szCs w:val="24"/>
        </w:rPr>
        <w:t xml:space="preserve"> There are example roles that broadly fit into the three </w:t>
      </w:r>
      <w:r w:rsidR="009E4038">
        <w:rPr>
          <w:rFonts w:ascii="Arial" w:hAnsi="Arial" w:cs="Arial"/>
          <w:sz w:val="24"/>
          <w:szCs w:val="24"/>
        </w:rPr>
        <w:t>levels;</w:t>
      </w:r>
      <w:r w:rsidR="00B1418B">
        <w:rPr>
          <w:rFonts w:ascii="Arial" w:hAnsi="Arial" w:cs="Arial"/>
          <w:sz w:val="24"/>
          <w:szCs w:val="24"/>
        </w:rPr>
        <w:t xml:space="preserve"> </w:t>
      </w:r>
      <w:r w:rsidR="00EF70D7">
        <w:rPr>
          <w:rFonts w:ascii="Arial" w:hAnsi="Arial" w:cs="Arial"/>
          <w:sz w:val="24"/>
          <w:szCs w:val="24"/>
        </w:rPr>
        <w:t>however,</w:t>
      </w:r>
      <w:r w:rsidR="00B1418B">
        <w:rPr>
          <w:rFonts w:ascii="Arial" w:hAnsi="Arial" w:cs="Arial"/>
          <w:sz w:val="24"/>
          <w:szCs w:val="24"/>
        </w:rPr>
        <w:t xml:space="preserve"> we would advise individual organisations to identify the specific roles within their organisation that most closely fits </w:t>
      </w:r>
      <w:r w:rsidR="0016218F">
        <w:rPr>
          <w:rFonts w:ascii="Arial" w:hAnsi="Arial" w:cs="Arial"/>
          <w:sz w:val="24"/>
          <w:szCs w:val="24"/>
        </w:rPr>
        <w:t>the descriptor</w:t>
      </w:r>
      <w:r w:rsidR="00B1418B">
        <w:rPr>
          <w:rFonts w:ascii="Arial" w:hAnsi="Arial" w:cs="Arial"/>
          <w:sz w:val="24"/>
          <w:szCs w:val="24"/>
        </w:rPr>
        <w:t xml:space="preserve"> stated within each level domain. </w:t>
      </w:r>
    </w:p>
    <w:p w14:paraId="08E5CD15" w14:textId="12022ACB" w:rsidR="0070433A" w:rsidRPr="00FB50B3" w:rsidRDefault="004161D2">
      <w:pPr>
        <w:rPr>
          <w:rFonts w:ascii="Arial" w:hAnsi="Arial" w:cs="Arial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F70D7">
        <w:rPr>
          <w:rFonts w:ascii="Aharoni" w:hAnsi="Aharoni" w:cs="Aharoni" w:hint="cs"/>
          <w:color w:val="7030A0"/>
          <w:sz w:val="24"/>
          <w:szCs w:val="2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Feedback on the framework</w:t>
      </w:r>
      <w:r w:rsidR="00FB50B3" w:rsidRPr="00EF70D7">
        <w:rPr>
          <w:rFonts w:ascii="Aharoni" w:hAnsi="Aharoni" w:cs="Aharoni"/>
          <w:color w:val="7030A0"/>
          <w:sz w:val="24"/>
          <w:szCs w:val="2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FB50B3" w:rsidRPr="00FB50B3">
        <w:rPr>
          <w:rFonts w:ascii="Aharoni" w:hAnsi="Aharoni" w:cs="Aharoni"/>
          <w:color w:val="7030A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B50B3">
        <w:rPr>
          <w:rFonts w:ascii="Arial" w:hAnsi="Arial" w:cs="Arial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We would like your Feedback on this document please leave feedback via the</w:t>
      </w:r>
      <w:r w:rsidR="001472C6">
        <w:rPr>
          <w:rFonts w:ascii="Arial" w:hAnsi="Arial" w:cs="Arial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hyperlink r:id="rId16" w:history="1">
        <w:r w:rsidR="001472C6" w:rsidRPr="00E65EF2">
          <w:rPr>
            <w:rStyle w:val="Hyperlink"/>
            <w:rFonts w:ascii="Arial" w:hAnsi="Arial" w:cs="Arial"/>
            <w:sz w:val="24"/>
            <w:szCs w:val="24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https://jamboard.google.com/d/1H7QIZOs56vLWkU2Bx2_5Rm8-atvfGdZ7ZdaG9-hNibY/edit?usp=sharing</w:t>
        </w:r>
      </w:hyperlink>
      <w:r w:rsidR="001472C6">
        <w:rPr>
          <w:rFonts w:ascii="Arial" w:hAnsi="Arial" w:cs="Arial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FB50B3">
        <w:rPr>
          <w:rFonts w:ascii="Arial" w:hAnsi="Arial" w:cs="Arial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Thank you. </w:t>
      </w:r>
    </w:p>
    <w:p w14:paraId="54F69303" w14:textId="4C8BD8DD" w:rsidR="005D09AA" w:rsidRDefault="005D09AA">
      <w:pPr>
        <w:rPr>
          <w:rFonts w:ascii="Arial" w:hAnsi="Arial" w:cs="Arial"/>
          <w:sz w:val="24"/>
          <w:szCs w:val="24"/>
        </w:rPr>
      </w:pPr>
    </w:p>
    <w:p w14:paraId="2C0B83C2" w14:textId="77777777" w:rsidR="00FB50B3" w:rsidRPr="00C416C1" w:rsidRDefault="00FB50B3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top w:val="single" w:sz="18" w:space="0" w:color="ED7D31" w:themeColor="accent2"/>
          <w:left w:val="single" w:sz="18" w:space="0" w:color="ED7D31" w:themeColor="accent2"/>
          <w:bottom w:val="single" w:sz="18" w:space="0" w:color="ED7D31" w:themeColor="accent2"/>
          <w:right w:val="single" w:sz="18" w:space="0" w:color="ED7D31" w:themeColor="accent2"/>
          <w:insideH w:val="single" w:sz="18" w:space="0" w:color="ED7D31" w:themeColor="accent2"/>
          <w:insideV w:val="single" w:sz="18" w:space="0" w:color="ED7D31" w:themeColor="accent2"/>
        </w:tblBorders>
        <w:tblLook w:val="04A0" w:firstRow="1" w:lastRow="0" w:firstColumn="1" w:lastColumn="0" w:noHBand="0" w:noVBand="1"/>
      </w:tblPr>
      <w:tblGrid>
        <w:gridCol w:w="3055"/>
        <w:gridCol w:w="3630"/>
        <w:gridCol w:w="3743"/>
        <w:gridCol w:w="3484"/>
      </w:tblGrid>
      <w:tr w:rsidR="00712F3D" w:rsidRPr="00C416C1" w14:paraId="5FCEAD4A" w14:textId="77777777" w:rsidTr="00E554F9">
        <w:tc>
          <w:tcPr>
            <w:tcW w:w="3115" w:type="dxa"/>
            <w:shd w:val="clear" w:color="auto" w:fill="F7CAAC" w:themeFill="accent2" w:themeFillTint="66"/>
          </w:tcPr>
          <w:p w14:paraId="277704E6" w14:textId="77777777" w:rsidR="00712F3D" w:rsidRPr="00E554F9" w:rsidRDefault="00712F3D">
            <w:pPr>
              <w:rPr>
                <w:rFonts w:ascii="Arial" w:hAnsi="Arial" w:cs="Arial"/>
                <w:color w:val="F4B083" w:themeColor="accent2" w:themeTint="99"/>
                <w:sz w:val="24"/>
                <w:szCs w:val="24"/>
              </w:rPr>
            </w:pPr>
          </w:p>
          <w:p w14:paraId="56D28FB5" w14:textId="3C55C644" w:rsidR="00712F3D" w:rsidRPr="00C416C1" w:rsidRDefault="00712F3D">
            <w:pPr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sz w:val="24"/>
                <w:szCs w:val="24"/>
              </w:rPr>
              <w:t xml:space="preserve">Level One </w:t>
            </w:r>
          </w:p>
          <w:p w14:paraId="39883AE3" w14:textId="1C03BF67" w:rsidR="00712F3D" w:rsidRPr="00C416C1" w:rsidRDefault="00712F3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6" w:type="dxa"/>
            <w:shd w:val="clear" w:color="auto" w:fill="F7CAAC" w:themeFill="accent2" w:themeFillTint="66"/>
          </w:tcPr>
          <w:p w14:paraId="3A47E48A" w14:textId="4176A64C" w:rsidR="00712F3D" w:rsidRPr="00C416C1" w:rsidRDefault="00712F3D">
            <w:pPr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sz w:val="24"/>
                <w:szCs w:val="24"/>
              </w:rPr>
              <w:t xml:space="preserve">Core skills and Knowledge </w:t>
            </w:r>
          </w:p>
        </w:tc>
        <w:tc>
          <w:tcPr>
            <w:tcW w:w="4111" w:type="dxa"/>
            <w:shd w:val="clear" w:color="auto" w:fill="F7CAAC" w:themeFill="accent2" w:themeFillTint="66"/>
          </w:tcPr>
          <w:p w14:paraId="7317664F" w14:textId="0231AC50" w:rsidR="00712F3D" w:rsidRPr="00C416C1" w:rsidRDefault="00712F3D">
            <w:pPr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sz w:val="24"/>
                <w:szCs w:val="24"/>
              </w:rPr>
              <w:t xml:space="preserve">Competency required </w:t>
            </w:r>
          </w:p>
        </w:tc>
        <w:tc>
          <w:tcPr>
            <w:tcW w:w="2896" w:type="dxa"/>
            <w:shd w:val="clear" w:color="auto" w:fill="F7CAAC" w:themeFill="accent2" w:themeFillTint="66"/>
          </w:tcPr>
          <w:p w14:paraId="311967A8" w14:textId="77777777" w:rsidR="00712F3D" w:rsidRPr="00C416C1" w:rsidRDefault="00712F3D">
            <w:pPr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sz w:val="24"/>
                <w:szCs w:val="24"/>
              </w:rPr>
              <w:t xml:space="preserve">Link to suggested training packages / modules. </w:t>
            </w:r>
          </w:p>
          <w:p w14:paraId="63BCDF48" w14:textId="17BDF40F" w:rsidR="001F484C" w:rsidRPr="00C416C1" w:rsidRDefault="001F484C">
            <w:pPr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sz w:val="24"/>
                <w:szCs w:val="24"/>
              </w:rPr>
              <w:t xml:space="preserve">Methods to assess competency. </w:t>
            </w:r>
          </w:p>
        </w:tc>
      </w:tr>
      <w:tr w:rsidR="00712F3D" w:rsidRPr="00C416C1" w14:paraId="1293DDAD" w14:textId="77777777" w:rsidTr="00E554F9">
        <w:tc>
          <w:tcPr>
            <w:tcW w:w="3115" w:type="dxa"/>
          </w:tcPr>
          <w:p w14:paraId="0D87D679" w14:textId="0BBFC313" w:rsidR="00712F3D" w:rsidRPr="00C416C1" w:rsidRDefault="00712F3D">
            <w:pPr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sz w:val="24"/>
                <w:szCs w:val="24"/>
              </w:rPr>
              <w:t>Roles</w:t>
            </w:r>
          </w:p>
        </w:tc>
        <w:tc>
          <w:tcPr>
            <w:tcW w:w="3826" w:type="dxa"/>
          </w:tcPr>
          <w:p w14:paraId="2F3B90D0" w14:textId="77777777" w:rsidR="00712F3D" w:rsidRPr="00C416C1" w:rsidRDefault="00712F3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1" w:type="dxa"/>
          </w:tcPr>
          <w:p w14:paraId="1B2F3F86" w14:textId="77777777" w:rsidR="00712F3D" w:rsidRPr="00C416C1" w:rsidRDefault="00712F3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96" w:type="dxa"/>
          </w:tcPr>
          <w:p w14:paraId="7EA4C7D9" w14:textId="77777777" w:rsidR="00712F3D" w:rsidRPr="00C416C1" w:rsidRDefault="00712F3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12F3D" w:rsidRPr="00C416C1" w14:paraId="542FC738" w14:textId="77777777" w:rsidTr="00E554F9">
        <w:tc>
          <w:tcPr>
            <w:tcW w:w="3115" w:type="dxa"/>
          </w:tcPr>
          <w:p w14:paraId="285D0CEA" w14:textId="1B9E6925" w:rsidR="00712F3D" w:rsidRDefault="00712F3D" w:rsidP="00712F3D">
            <w:pPr>
              <w:pStyle w:val="TableParagraph"/>
              <w:ind w:left="107" w:right="164" w:firstLine="0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 xml:space="preserve">For public </w:t>
            </w:r>
            <w:r w:rsidR="004437BC" w:rsidRPr="00C416C1">
              <w:rPr>
                <w:sz w:val="24"/>
                <w:szCs w:val="24"/>
              </w:rPr>
              <w:t xml:space="preserve">service workers, </w:t>
            </w:r>
            <w:r w:rsidRPr="00C416C1">
              <w:rPr>
                <w:sz w:val="24"/>
                <w:szCs w:val="24"/>
              </w:rPr>
              <w:t xml:space="preserve">volunteers or informal </w:t>
            </w:r>
            <w:proofErr w:type="spellStart"/>
            <w:r w:rsidRPr="00C416C1">
              <w:rPr>
                <w:sz w:val="24"/>
                <w:szCs w:val="24"/>
              </w:rPr>
              <w:t>carer</w:t>
            </w:r>
            <w:r w:rsidR="009E4038">
              <w:rPr>
                <w:sz w:val="24"/>
                <w:szCs w:val="24"/>
              </w:rPr>
              <w:t>’</w:t>
            </w:r>
            <w:r w:rsidRPr="00C416C1">
              <w:rPr>
                <w:sz w:val="24"/>
                <w:szCs w:val="24"/>
              </w:rPr>
              <w:t>s</w:t>
            </w:r>
            <w:proofErr w:type="spellEnd"/>
            <w:r w:rsidRPr="00C416C1">
              <w:rPr>
                <w:sz w:val="24"/>
                <w:szCs w:val="24"/>
              </w:rPr>
              <w:t xml:space="preserve"> who get involved</w:t>
            </w:r>
            <w:r w:rsidRPr="00C416C1">
              <w:rPr>
                <w:spacing w:val="-8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in</w:t>
            </w:r>
            <w:r w:rsidRPr="00C416C1">
              <w:rPr>
                <w:spacing w:val="-8"/>
                <w:sz w:val="24"/>
                <w:szCs w:val="24"/>
              </w:rPr>
              <w:t xml:space="preserve"> </w:t>
            </w:r>
            <w:r w:rsidR="009E4038" w:rsidRPr="00C416C1">
              <w:rPr>
                <w:spacing w:val="-8"/>
                <w:sz w:val="24"/>
                <w:szCs w:val="24"/>
              </w:rPr>
              <w:t xml:space="preserve">supporting </w:t>
            </w:r>
            <w:r w:rsidR="009E4038" w:rsidRPr="00C416C1">
              <w:rPr>
                <w:spacing w:val="-5"/>
                <w:sz w:val="24"/>
                <w:szCs w:val="24"/>
              </w:rPr>
              <w:t>day</w:t>
            </w:r>
            <w:r w:rsidRPr="00C416C1">
              <w:rPr>
                <w:spacing w:val="-11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to</w:t>
            </w:r>
            <w:r w:rsidRPr="00C416C1">
              <w:rPr>
                <w:spacing w:val="-8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day decisions about care or treatment</w:t>
            </w:r>
            <w:r w:rsidRPr="00C416C1">
              <w:rPr>
                <w:spacing w:val="-10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for</w:t>
            </w:r>
            <w:r w:rsidRPr="00C416C1">
              <w:rPr>
                <w:spacing w:val="-10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people</w:t>
            </w:r>
            <w:r w:rsidRPr="00C416C1">
              <w:rPr>
                <w:spacing w:val="-10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who</w:t>
            </w:r>
            <w:r w:rsidRPr="00C416C1">
              <w:rPr>
                <w:spacing w:val="-10"/>
                <w:sz w:val="24"/>
                <w:szCs w:val="24"/>
              </w:rPr>
              <w:t xml:space="preserve"> </w:t>
            </w:r>
            <w:r w:rsidR="00A531A8" w:rsidRPr="00C416C1">
              <w:rPr>
                <w:spacing w:val="-10"/>
                <w:sz w:val="24"/>
                <w:szCs w:val="24"/>
              </w:rPr>
              <w:t xml:space="preserve">may </w:t>
            </w:r>
            <w:r w:rsidRPr="00C416C1">
              <w:rPr>
                <w:sz w:val="24"/>
                <w:szCs w:val="24"/>
              </w:rPr>
              <w:t xml:space="preserve">lack mental capacity. </w:t>
            </w:r>
            <w:r w:rsidR="0092385D">
              <w:rPr>
                <w:sz w:val="24"/>
                <w:szCs w:val="24"/>
              </w:rPr>
              <w:t>Supporting decisions s</w:t>
            </w:r>
            <w:r w:rsidRPr="00C416C1">
              <w:rPr>
                <w:sz w:val="24"/>
                <w:szCs w:val="24"/>
              </w:rPr>
              <w:t>uch as choice of clothing, food, carrying out activities noted on the care plan and</w:t>
            </w:r>
            <w:r w:rsidR="00A531A8" w:rsidRPr="00C416C1">
              <w:rPr>
                <w:sz w:val="24"/>
                <w:szCs w:val="24"/>
              </w:rPr>
              <w:t xml:space="preserve"> the acceptance or refusal of</w:t>
            </w:r>
            <w:r w:rsidRPr="00C416C1">
              <w:rPr>
                <w:sz w:val="24"/>
                <w:szCs w:val="24"/>
              </w:rPr>
              <w:t xml:space="preserve"> interventions and support. </w:t>
            </w:r>
          </w:p>
          <w:p w14:paraId="1D5F7C30" w14:textId="77777777" w:rsidR="008D0731" w:rsidRDefault="008D0731" w:rsidP="00712F3D">
            <w:pPr>
              <w:pStyle w:val="TableParagraph"/>
              <w:ind w:left="107" w:right="164" w:firstLine="0"/>
              <w:rPr>
                <w:sz w:val="24"/>
                <w:szCs w:val="24"/>
              </w:rPr>
            </w:pPr>
          </w:p>
          <w:p w14:paraId="577ECF02" w14:textId="57370176" w:rsidR="008D0731" w:rsidRDefault="008D0731" w:rsidP="00712F3D">
            <w:pPr>
              <w:pStyle w:val="TableParagraph"/>
              <w:ind w:left="107" w:right="164" w:firstLine="0"/>
              <w:rPr>
                <w:b/>
                <w:bCs/>
                <w:color w:val="000000"/>
                <w:sz w:val="24"/>
                <w:szCs w:val="24"/>
              </w:rPr>
            </w:pPr>
            <w:r w:rsidRPr="008D0731">
              <w:rPr>
                <w:b/>
                <w:bCs/>
                <w:color w:val="000000"/>
                <w:sz w:val="24"/>
                <w:szCs w:val="24"/>
              </w:rPr>
              <w:t xml:space="preserve">Identify which staff roles in your </w:t>
            </w:r>
            <w:proofErr w:type="spellStart"/>
            <w:r w:rsidRPr="008D0731">
              <w:rPr>
                <w:b/>
                <w:bCs/>
                <w:color w:val="000000"/>
                <w:sz w:val="24"/>
                <w:szCs w:val="24"/>
              </w:rPr>
              <w:t>organisation</w:t>
            </w:r>
            <w:proofErr w:type="spellEnd"/>
            <w:r w:rsidRPr="008D0731">
              <w:rPr>
                <w:b/>
                <w:bCs/>
                <w:color w:val="000000"/>
                <w:sz w:val="24"/>
                <w:szCs w:val="24"/>
              </w:rPr>
              <w:t xml:space="preserve"> fit into which levels of the framework</w:t>
            </w:r>
          </w:p>
          <w:p w14:paraId="743FFD9B" w14:textId="77777777" w:rsidR="008D0731" w:rsidRPr="008D0731" w:rsidRDefault="008D0731" w:rsidP="00712F3D">
            <w:pPr>
              <w:pStyle w:val="TableParagraph"/>
              <w:ind w:left="107" w:right="164" w:firstLine="0"/>
              <w:rPr>
                <w:b/>
                <w:bCs/>
                <w:sz w:val="24"/>
                <w:szCs w:val="24"/>
              </w:rPr>
            </w:pPr>
          </w:p>
          <w:p w14:paraId="6EDFC8A4" w14:textId="77777777" w:rsidR="00712F3D" w:rsidRPr="00C416C1" w:rsidRDefault="00712F3D" w:rsidP="00712F3D">
            <w:pPr>
              <w:pStyle w:val="TableParagraph"/>
              <w:ind w:left="107" w:firstLine="0"/>
              <w:rPr>
                <w:b/>
                <w:sz w:val="24"/>
                <w:szCs w:val="24"/>
              </w:rPr>
            </w:pPr>
            <w:r w:rsidRPr="00C416C1">
              <w:rPr>
                <w:b/>
                <w:spacing w:val="-2"/>
                <w:sz w:val="24"/>
                <w:szCs w:val="24"/>
              </w:rPr>
              <w:t>Examples:</w:t>
            </w:r>
          </w:p>
          <w:p w14:paraId="04B21F6E" w14:textId="685E3FAF" w:rsidR="00712F3D" w:rsidRPr="00B80CD8" w:rsidRDefault="00712F3D" w:rsidP="00B80CD8">
            <w:pPr>
              <w:pStyle w:val="TableParagraph"/>
              <w:numPr>
                <w:ilvl w:val="0"/>
                <w:numId w:val="1"/>
              </w:numPr>
              <w:tabs>
                <w:tab w:val="left" w:pos="712"/>
                <w:tab w:val="left" w:pos="713"/>
              </w:tabs>
              <w:spacing w:before="1" w:line="269" w:lineRule="exact"/>
              <w:ind w:hanging="361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Direct</w:t>
            </w:r>
            <w:r w:rsidRPr="00C416C1">
              <w:rPr>
                <w:spacing w:val="-2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Care</w:t>
            </w:r>
            <w:r w:rsidRPr="00C416C1">
              <w:rPr>
                <w:spacing w:val="-4"/>
                <w:sz w:val="24"/>
                <w:szCs w:val="24"/>
              </w:rPr>
              <w:t xml:space="preserve"> </w:t>
            </w:r>
            <w:r w:rsidRPr="00C416C1">
              <w:rPr>
                <w:spacing w:val="-2"/>
                <w:sz w:val="24"/>
                <w:szCs w:val="24"/>
              </w:rPr>
              <w:t>providers</w:t>
            </w:r>
          </w:p>
          <w:p w14:paraId="406C68EC" w14:textId="1A64C7D1" w:rsidR="00712F3D" w:rsidRPr="0092385D" w:rsidRDefault="00712F3D" w:rsidP="00712F3D">
            <w:pPr>
              <w:pStyle w:val="TableParagraph"/>
              <w:numPr>
                <w:ilvl w:val="0"/>
                <w:numId w:val="1"/>
              </w:numPr>
              <w:tabs>
                <w:tab w:val="left" w:pos="712"/>
                <w:tab w:val="left" w:pos="713"/>
              </w:tabs>
              <w:spacing w:line="268" w:lineRule="exact"/>
              <w:ind w:hanging="361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Health</w:t>
            </w:r>
            <w:r w:rsidRPr="00C416C1">
              <w:rPr>
                <w:spacing w:val="-3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Care</w:t>
            </w:r>
            <w:r w:rsidRPr="00C416C1">
              <w:rPr>
                <w:spacing w:val="-3"/>
                <w:sz w:val="24"/>
                <w:szCs w:val="24"/>
              </w:rPr>
              <w:t xml:space="preserve"> </w:t>
            </w:r>
            <w:r w:rsidRPr="00C416C1">
              <w:rPr>
                <w:spacing w:val="-2"/>
                <w:sz w:val="24"/>
                <w:szCs w:val="24"/>
              </w:rPr>
              <w:t>Assistants</w:t>
            </w:r>
          </w:p>
          <w:p w14:paraId="27526592" w14:textId="6285FA8B" w:rsidR="0092385D" w:rsidRPr="00C416C1" w:rsidRDefault="0092385D" w:rsidP="00712F3D">
            <w:pPr>
              <w:pStyle w:val="TableParagraph"/>
              <w:numPr>
                <w:ilvl w:val="0"/>
                <w:numId w:val="1"/>
              </w:numPr>
              <w:tabs>
                <w:tab w:val="left" w:pos="712"/>
                <w:tab w:val="left" w:pos="713"/>
              </w:tabs>
              <w:spacing w:line="268" w:lineRule="exact"/>
              <w:ind w:hanging="36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Care home staff</w:t>
            </w:r>
          </w:p>
          <w:p w14:paraId="1A01F4C9" w14:textId="77777777" w:rsidR="00712F3D" w:rsidRPr="00C416C1" w:rsidRDefault="00712F3D" w:rsidP="00712F3D">
            <w:pPr>
              <w:pStyle w:val="TableParagraph"/>
              <w:numPr>
                <w:ilvl w:val="0"/>
                <w:numId w:val="1"/>
              </w:numPr>
              <w:tabs>
                <w:tab w:val="left" w:pos="712"/>
                <w:tab w:val="left" w:pos="713"/>
              </w:tabs>
              <w:spacing w:line="269" w:lineRule="exact"/>
              <w:ind w:hanging="361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Support</w:t>
            </w:r>
            <w:r w:rsidRPr="00C416C1">
              <w:rPr>
                <w:spacing w:val="-3"/>
                <w:sz w:val="24"/>
                <w:szCs w:val="24"/>
              </w:rPr>
              <w:t xml:space="preserve"> </w:t>
            </w:r>
            <w:r w:rsidRPr="00C416C1">
              <w:rPr>
                <w:spacing w:val="-2"/>
                <w:sz w:val="24"/>
                <w:szCs w:val="24"/>
              </w:rPr>
              <w:t>workers</w:t>
            </w:r>
          </w:p>
          <w:p w14:paraId="58188EB2" w14:textId="433F9D2C" w:rsidR="00712F3D" w:rsidRPr="00C416C1" w:rsidRDefault="00712F3D" w:rsidP="00712F3D">
            <w:pPr>
              <w:pStyle w:val="TableParagraph"/>
              <w:numPr>
                <w:ilvl w:val="0"/>
                <w:numId w:val="1"/>
              </w:numPr>
              <w:tabs>
                <w:tab w:val="left" w:pos="712"/>
                <w:tab w:val="left" w:pos="713"/>
              </w:tabs>
              <w:spacing w:line="268" w:lineRule="exact"/>
              <w:ind w:hanging="361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Social</w:t>
            </w:r>
            <w:r w:rsidRPr="00C416C1">
              <w:rPr>
                <w:spacing w:val="-5"/>
                <w:sz w:val="24"/>
                <w:szCs w:val="24"/>
              </w:rPr>
              <w:t xml:space="preserve"> </w:t>
            </w:r>
            <w:r w:rsidR="00774A4C">
              <w:rPr>
                <w:spacing w:val="-5"/>
                <w:sz w:val="24"/>
                <w:szCs w:val="24"/>
              </w:rPr>
              <w:t xml:space="preserve">care workers </w:t>
            </w:r>
          </w:p>
          <w:p w14:paraId="41272E09" w14:textId="77777777" w:rsidR="00712F3D" w:rsidRPr="00C416C1" w:rsidRDefault="00712F3D" w:rsidP="00712F3D">
            <w:pPr>
              <w:pStyle w:val="TableParagraph"/>
              <w:numPr>
                <w:ilvl w:val="0"/>
                <w:numId w:val="1"/>
              </w:numPr>
              <w:tabs>
                <w:tab w:val="left" w:pos="712"/>
                <w:tab w:val="left" w:pos="713"/>
              </w:tabs>
              <w:ind w:right="499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Community</w:t>
            </w:r>
            <w:r w:rsidRPr="00C416C1">
              <w:rPr>
                <w:spacing w:val="-16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 xml:space="preserve">Support </w:t>
            </w:r>
            <w:r w:rsidRPr="00C416C1">
              <w:rPr>
                <w:spacing w:val="-2"/>
                <w:sz w:val="24"/>
                <w:szCs w:val="24"/>
              </w:rPr>
              <w:t>workers</w:t>
            </w:r>
          </w:p>
          <w:p w14:paraId="171DF447" w14:textId="77777777" w:rsidR="00712F3D" w:rsidRPr="00C416C1" w:rsidRDefault="00712F3D" w:rsidP="00712F3D">
            <w:pPr>
              <w:pStyle w:val="TableParagraph"/>
              <w:numPr>
                <w:ilvl w:val="0"/>
                <w:numId w:val="1"/>
              </w:numPr>
              <w:tabs>
                <w:tab w:val="left" w:pos="712"/>
                <w:tab w:val="left" w:pos="713"/>
              </w:tabs>
              <w:spacing w:line="267" w:lineRule="exact"/>
              <w:ind w:hanging="361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Personal</w:t>
            </w:r>
            <w:r w:rsidRPr="00C416C1">
              <w:rPr>
                <w:spacing w:val="-5"/>
                <w:sz w:val="24"/>
                <w:szCs w:val="24"/>
              </w:rPr>
              <w:t xml:space="preserve"> </w:t>
            </w:r>
            <w:r w:rsidRPr="00C416C1">
              <w:rPr>
                <w:spacing w:val="-2"/>
                <w:sz w:val="24"/>
                <w:szCs w:val="24"/>
              </w:rPr>
              <w:t>assistants</w:t>
            </w:r>
          </w:p>
          <w:p w14:paraId="7330F592" w14:textId="77777777" w:rsidR="00712F3D" w:rsidRPr="00C416C1" w:rsidRDefault="00712F3D" w:rsidP="00712F3D">
            <w:pPr>
              <w:pStyle w:val="TableParagraph"/>
              <w:numPr>
                <w:ilvl w:val="0"/>
                <w:numId w:val="1"/>
              </w:numPr>
              <w:tabs>
                <w:tab w:val="left" w:pos="712"/>
                <w:tab w:val="left" w:pos="713"/>
              </w:tabs>
              <w:spacing w:line="268" w:lineRule="exact"/>
              <w:ind w:hanging="361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Domestic</w:t>
            </w:r>
            <w:r w:rsidRPr="00C416C1">
              <w:rPr>
                <w:spacing w:val="-8"/>
                <w:sz w:val="24"/>
                <w:szCs w:val="24"/>
              </w:rPr>
              <w:t xml:space="preserve"> </w:t>
            </w:r>
            <w:r w:rsidRPr="00C416C1">
              <w:rPr>
                <w:spacing w:val="-2"/>
                <w:sz w:val="24"/>
                <w:szCs w:val="24"/>
              </w:rPr>
              <w:t>staff</w:t>
            </w:r>
          </w:p>
          <w:p w14:paraId="3849E191" w14:textId="77777777" w:rsidR="00712F3D" w:rsidRPr="00C416C1" w:rsidRDefault="00712F3D" w:rsidP="00712F3D">
            <w:pPr>
              <w:pStyle w:val="TableParagraph"/>
              <w:numPr>
                <w:ilvl w:val="0"/>
                <w:numId w:val="1"/>
              </w:numPr>
              <w:tabs>
                <w:tab w:val="left" w:pos="712"/>
                <w:tab w:val="left" w:pos="713"/>
              </w:tabs>
              <w:ind w:right="840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Housing</w:t>
            </w:r>
            <w:r w:rsidRPr="00C416C1">
              <w:rPr>
                <w:spacing w:val="-16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 xml:space="preserve">support </w:t>
            </w:r>
            <w:r w:rsidRPr="00C416C1">
              <w:rPr>
                <w:spacing w:val="-2"/>
                <w:sz w:val="24"/>
                <w:szCs w:val="24"/>
              </w:rPr>
              <w:t>workers</w:t>
            </w:r>
          </w:p>
          <w:p w14:paraId="055F5783" w14:textId="77777777" w:rsidR="00712F3D" w:rsidRPr="00C416C1" w:rsidRDefault="00712F3D" w:rsidP="00712F3D">
            <w:pPr>
              <w:pStyle w:val="TableParagraph"/>
              <w:numPr>
                <w:ilvl w:val="0"/>
                <w:numId w:val="1"/>
              </w:numPr>
              <w:tabs>
                <w:tab w:val="left" w:pos="712"/>
                <w:tab w:val="left" w:pos="713"/>
              </w:tabs>
              <w:spacing w:line="267" w:lineRule="exact"/>
              <w:ind w:hanging="361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Ambulance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pacing w:val="-2"/>
                <w:sz w:val="24"/>
                <w:szCs w:val="24"/>
              </w:rPr>
              <w:t>Service</w:t>
            </w:r>
          </w:p>
          <w:p w14:paraId="35ACFC48" w14:textId="1BCAD4D4" w:rsidR="00712F3D" w:rsidRPr="008D0731" w:rsidRDefault="00712F3D" w:rsidP="00712F3D">
            <w:pPr>
              <w:pStyle w:val="TableParagraph"/>
              <w:numPr>
                <w:ilvl w:val="0"/>
                <w:numId w:val="1"/>
              </w:numPr>
              <w:tabs>
                <w:tab w:val="left" w:pos="712"/>
                <w:tab w:val="left" w:pos="713"/>
              </w:tabs>
              <w:spacing w:line="268" w:lineRule="exact"/>
              <w:ind w:hanging="361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Police</w:t>
            </w:r>
            <w:r w:rsidRPr="00C416C1">
              <w:rPr>
                <w:spacing w:val="-6"/>
                <w:sz w:val="24"/>
                <w:szCs w:val="24"/>
              </w:rPr>
              <w:t xml:space="preserve"> </w:t>
            </w:r>
            <w:proofErr w:type="gramStart"/>
            <w:r w:rsidRPr="00C416C1">
              <w:rPr>
                <w:spacing w:val="-2"/>
                <w:sz w:val="24"/>
                <w:szCs w:val="24"/>
              </w:rPr>
              <w:t>Service</w:t>
            </w:r>
            <w:r w:rsidR="00042D66" w:rsidRPr="008D0731">
              <w:rPr>
                <w:spacing w:val="-2"/>
                <w:sz w:val="24"/>
                <w:szCs w:val="24"/>
              </w:rPr>
              <w:t>(</w:t>
            </w:r>
            <w:proofErr w:type="gramEnd"/>
            <w:r w:rsidR="00042D66" w:rsidRPr="008D0731">
              <w:rPr>
                <w:spacing w:val="-2"/>
                <w:sz w:val="24"/>
                <w:szCs w:val="24"/>
              </w:rPr>
              <w:t>dependent on role)</w:t>
            </w:r>
          </w:p>
          <w:p w14:paraId="485718C4" w14:textId="77777777" w:rsidR="00712F3D" w:rsidRPr="00C416C1" w:rsidRDefault="00712F3D" w:rsidP="00712F3D">
            <w:pPr>
              <w:pStyle w:val="TableParagraph"/>
              <w:numPr>
                <w:ilvl w:val="0"/>
                <w:numId w:val="1"/>
              </w:numPr>
              <w:tabs>
                <w:tab w:val="left" w:pos="712"/>
                <w:tab w:val="left" w:pos="713"/>
              </w:tabs>
              <w:spacing w:line="268" w:lineRule="exact"/>
              <w:ind w:hanging="361"/>
              <w:rPr>
                <w:sz w:val="24"/>
                <w:szCs w:val="24"/>
              </w:rPr>
            </w:pPr>
            <w:r w:rsidRPr="00C416C1">
              <w:rPr>
                <w:spacing w:val="-2"/>
                <w:sz w:val="24"/>
                <w:szCs w:val="24"/>
              </w:rPr>
              <w:t>Paramedics</w:t>
            </w:r>
          </w:p>
          <w:p w14:paraId="6C95CFD5" w14:textId="505E0366" w:rsidR="00712F3D" w:rsidRPr="00B80CD8" w:rsidRDefault="00712F3D" w:rsidP="00B80CD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B80CD8">
              <w:rPr>
                <w:rFonts w:ascii="Arial" w:hAnsi="Arial" w:cs="Arial"/>
                <w:sz w:val="24"/>
                <w:szCs w:val="24"/>
              </w:rPr>
              <w:t>Social</w:t>
            </w:r>
            <w:r w:rsidRPr="00B80CD8">
              <w:rPr>
                <w:rFonts w:ascii="Arial" w:hAnsi="Arial" w:cs="Arial"/>
                <w:spacing w:val="-16"/>
                <w:sz w:val="24"/>
                <w:szCs w:val="24"/>
              </w:rPr>
              <w:t xml:space="preserve"> </w:t>
            </w:r>
            <w:r w:rsidRPr="00B80CD8">
              <w:rPr>
                <w:rFonts w:ascii="Arial" w:hAnsi="Arial" w:cs="Arial"/>
                <w:sz w:val="24"/>
                <w:szCs w:val="24"/>
              </w:rPr>
              <w:t>work</w:t>
            </w:r>
            <w:r w:rsidRPr="00B80CD8">
              <w:rPr>
                <w:rFonts w:ascii="Arial" w:hAnsi="Arial" w:cs="Arial"/>
                <w:spacing w:val="-15"/>
                <w:sz w:val="24"/>
                <w:szCs w:val="24"/>
              </w:rPr>
              <w:t xml:space="preserve"> </w:t>
            </w:r>
            <w:r w:rsidRPr="00B80CD8">
              <w:rPr>
                <w:rFonts w:ascii="Arial" w:hAnsi="Arial" w:cs="Arial"/>
                <w:sz w:val="24"/>
                <w:szCs w:val="24"/>
              </w:rPr>
              <w:t>students (1</w:t>
            </w:r>
            <w:r w:rsidRPr="00B80CD8">
              <w:rPr>
                <w:rFonts w:ascii="Arial" w:hAnsi="Arial" w:cs="Arial"/>
                <w:sz w:val="24"/>
                <w:szCs w:val="24"/>
                <w:vertAlign w:val="superscript"/>
              </w:rPr>
              <w:t>st</w:t>
            </w:r>
            <w:r w:rsidRPr="00B80CD8">
              <w:rPr>
                <w:rFonts w:ascii="Arial" w:hAnsi="Arial" w:cs="Arial"/>
                <w:sz w:val="24"/>
                <w:szCs w:val="24"/>
              </w:rPr>
              <w:t xml:space="preserve"> and 2</w:t>
            </w:r>
            <w:r w:rsidRPr="00B80CD8">
              <w:rPr>
                <w:rFonts w:ascii="Arial" w:hAnsi="Arial" w:cs="Arial"/>
                <w:sz w:val="24"/>
                <w:szCs w:val="24"/>
                <w:vertAlign w:val="superscript"/>
              </w:rPr>
              <w:t>nd</w:t>
            </w:r>
            <w:r w:rsidRPr="00B80CD8">
              <w:rPr>
                <w:rFonts w:ascii="Arial" w:hAnsi="Arial" w:cs="Arial"/>
                <w:sz w:val="24"/>
                <w:szCs w:val="24"/>
              </w:rPr>
              <w:t xml:space="preserve"> year)</w:t>
            </w:r>
          </w:p>
          <w:p w14:paraId="6F8745F1" w14:textId="68DF5EC4" w:rsidR="00712F3D" w:rsidRPr="00B80CD8" w:rsidRDefault="00B80CD8" w:rsidP="00B80CD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Any </w:t>
            </w:r>
            <w:r w:rsidR="009E4038">
              <w:rPr>
                <w:rFonts w:ascii="Arial" w:hAnsi="Arial" w:cs="Arial"/>
                <w:sz w:val="24"/>
                <w:szCs w:val="24"/>
              </w:rPr>
              <w:t>first</w:t>
            </w:r>
            <w:proofErr w:type="gramEnd"/>
            <w:r w:rsidR="009E4038">
              <w:rPr>
                <w:rFonts w:ascii="Arial" w:hAnsi="Arial" w:cs="Arial"/>
                <w:sz w:val="24"/>
                <w:szCs w:val="24"/>
              </w:rPr>
              <w:t>- or second-year</w:t>
            </w:r>
            <w:r>
              <w:rPr>
                <w:rFonts w:ascii="Arial" w:hAnsi="Arial" w:cs="Arial"/>
                <w:sz w:val="24"/>
                <w:szCs w:val="24"/>
              </w:rPr>
              <w:t xml:space="preserve"> student working towards being a registered professional from the list above. </w:t>
            </w:r>
          </w:p>
          <w:p w14:paraId="302217B0" w14:textId="77777777" w:rsidR="00712F3D" w:rsidRPr="00C416C1" w:rsidRDefault="00712F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68EAB45" w14:textId="77777777" w:rsidR="00712F3D" w:rsidRPr="00C416C1" w:rsidRDefault="00712F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6DACB73" w14:textId="26F38053" w:rsidR="00712F3D" w:rsidRPr="00C416C1" w:rsidRDefault="00712F3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6" w:type="dxa"/>
          </w:tcPr>
          <w:p w14:paraId="09E2B247" w14:textId="5391AD27" w:rsidR="008759BD" w:rsidRPr="008759BD" w:rsidRDefault="00A531A8" w:rsidP="008759BD">
            <w:pPr>
              <w:pStyle w:val="TableParagraph"/>
              <w:numPr>
                <w:ilvl w:val="0"/>
                <w:numId w:val="2"/>
              </w:numPr>
              <w:tabs>
                <w:tab w:val="left" w:pos="604"/>
                <w:tab w:val="left" w:pos="605"/>
              </w:tabs>
              <w:spacing w:line="237" w:lineRule="auto"/>
              <w:ind w:right="578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An</w:t>
            </w:r>
            <w:r w:rsidRPr="00C416C1">
              <w:rPr>
                <w:spacing w:val="-10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understanding</w:t>
            </w:r>
            <w:r w:rsidR="0092385D">
              <w:rPr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of</w:t>
            </w:r>
            <w:r w:rsidR="008759BD">
              <w:rPr>
                <w:sz w:val="24"/>
                <w:szCs w:val="24"/>
              </w:rPr>
              <w:t>:</w:t>
            </w:r>
          </w:p>
          <w:p w14:paraId="3BA442A9" w14:textId="0B3B4E03" w:rsidR="00A531A8" w:rsidRDefault="00A531A8" w:rsidP="0092385D">
            <w:pPr>
              <w:pStyle w:val="TableParagraph"/>
              <w:numPr>
                <w:ilvl w:val="2"/>
                <w:numId w:val="24"/>
              </w:numPr>
              <w:tabs>
                <w:tab w:val="left" w:pos="604"/>
                <w:tab w:val="left" w:pos="605"/>
              </w:tabs>
              <w:spacing w:line="237" w:lineRule="auto"/>
              <w:ind w:right="578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the</w:t>
            </w:r>
            <w:r w:rsidRPr="00C416C1">
              <w:rPr>
                <w:spacing w:val="-12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 xml:space="preserve">5 </w:t>
            </w:r>
            <w:r w:rsidR="00532E7B">
              <w:rPr>
                <w:sz w:val="24"/>
                <w:szCs w:val="24"/>
              </w:rPr>
              <w:t>statutory</w:t>
            </w:r>
            <w:r w:rsidRPr="00C416C1">
              <w:rPr>
                <w:sz w:val="24"/>
                <w:szCs w:val="24"/>
              </w:rPr>
              <w:t xml:space="preserve"> principles of the Mental capacity Act</w:t>
            </w:r>
          </w:p>
          <w:p w14:paraId="3C4A43BE" w14:textId="78857D66" w:rsidR="0092385D" w:rsidRDefault="0092385D" w:rsidP="0092385D">
            <w:pPr>
              <w:pStyle w:val="TableParagraph"/>
              <w:numPr>
                <w:ilvl w:val="2"/>
                <w:numId w:val="24"/>
              </w:numPr>
              <w:tabs>
                <w:tab w:val="left" w:pos="604"/>
                <w:tab w:val="left" w:pos="605"/>
              </w:tabs>
              <w:spacing w:line="237" w:lineRule="auto"/>
              <w:ind w:right="5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MCA decision making framework.</w:t>
            </w:r>
          </w:p>
          <w:p w14:paraId="34289DE1" w14:textId="13BA9D95" w:rsidR="0092385D" w:rsidRDefault="0092385D" w:rsidP="0092385D">
            <w:pPr>
              <w:pStyle w:val="TableParagraph"/>
              <w:numPr>
                <w:ilvl w:val="2"/>
                <w:numId w:val="24"/>
              </w:numPr>
              <w:tabs>
                <w:tab w:val="left" w:pos="604"/>
                <w:tab w:val="left" w:pos="605"/>
              </w:tabs>
              <w:spacing w:line="237" w:lineRule="auto"/>
              <w:ind w:right="5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formal 2 stage assessment if capacity. </w:t>
            </w:r>
          </w:p>
          <w:p w14:paraId="4181F3BE" w14:textId="0CF0F59A" w:rsidR="0092385D" w:rsidRPr="002D4F4E" w:rsidRDefault="0092385D" w:rsidP="002D4F4E">
            <w:pPr>
              <w:pStyle w:val="TableParagraph"/>
              <w:numPr>
                <w:ilvl w:val="2"/>
                <w:numId w:val="24"/>
              </w:numPr>
              <w:tabs>
                <w:tab w:val="left" w:pos="604"/>
                <w:tab w:val="left" w:pos="605"/>
              </w:tabs>
              <w:spacing w:line="237" w:lineRule="auto"/>
              <w:ind w:right="5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necessary steps to assist people to make day to day decisions. </w:t>
            </w:r>
          </w:p>
          <w:p w14:paraId="1EBD9429" w14:textId="684C80DD" w:rsidR="002D4F4E" w:rsidRDefault="002D4F4E" w:rsidP="00A531A8">
            <w:pPr>
              <w:pStyle w:val="TableParagraph"/>
              <w:numPr>
                <w:ilvl w:val="0"/>
                <w:numId w:val="2"/>
              </w:numPr>
              <w:tabs>
                <w:tab w:val="left" w:pos="604"/>
                <w:tab w:val="left" w:pos="605"/>
              </w:tabs>
              <w:spacing w:line="237" w:lineRule="auto"/>
              <w:ind w:right="34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</w:t>
            </w:r>
            <w:r w:rsidRPr="00C416C1">
              <w:rPr>
                <w:sz w:val="24"/>
                <w:szCs w:val="24"/>
              </w:rPr>
              <w:t>ecognise</w:t>
            </w:r>
            <w:proofErr w:type="spellEnd"/>
            <w:r w:rsidRPr="00C416C1">
              <w:rPr>
                <w:spacing w:val="-11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when</w:t>
            </w:r>
            <w:r w:rsidRPr="00C416C1">
              <w:rPr>
                <w:spacing w:val="-9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</w:t>
            </w:r>
            <w:r w:rsidRPr="00C416C1">
              <w:rPr>
                <w:spacing w:val="-11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formal assessment of capacity is needed and who is most appropriately placed to complete this</w:t>
            </w:r>
            <w:r>
              <w:rPr>
                <w:sz w:val="24"/>
                <w:szCs w:val="24"/>
              </w:rPr>
              <w:t>.</w:t>
            </w:r>
          </w:p>
          <w:p w14:paraId="050EABF1" w14:textId="4CC1235A" w:rsidR="00A531A8" w:rsidRPr="00B11BF0" w:rsidRDefault="002D4F4E" w:rsidP="00B11BF0">
            <w:pPr>
              <w:pStyle w:val="TableParagraph"/>
              <w:numPr>
                <w:ilvl w:val="0"/>
                <w:numId w:val="2"/>
              </w:numPr>
              <w:tabs>
                <w:tab w:val="left" w:pos="604"/>
                <w:tab w:val="left" w:pos="605"/>
              </w:tabs>
              <w:spacing w:line="237" w:lineRule="auto"/>
              <w:ind w:right="34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K</w:t>
            </w:r>
            <w:r w:rsidR="00A531A8" w:rsidRPr="00C416C1">
              <w:rPr>
                <w:sz w:val="24"/>
                <w:szCs w:val="24"/>
              </w:rPr>
              <w:t>now</w:t>
            </w:r>
            <w:r w:rsidR="00A531A8" w:rsidRPr="00C416C1">
              <w:rPr>
                <w:spacing w:val="-9"/>
                <w:sz w:val="24"/>
                <w:szCs w:val="24"/>
              </w:rPr>
              <w:t xml:space="preserve"> </w:t>
            </w:r>
            <w:r w:rsidR="00A531A8" w:rsidRPr="00C416C1">
              <w:rPr>
                <w:sz w:val="24"/>
                <w:szCs w:val="24"/>
              </w:rPr>
              <w:t>when</w:t>
            </w:r>
            <w:r w:rsidR="00A531A8" w:rsidRPr="00C416C1">
              <w:rPr>
                <w:spacing w:val="-6"/>
                <w:sz w:val="24"/>
                <w:szCs w:val="24"/>
              </w:rPr>
              <w:t xml:space="preserve"> </w:t>
            </w:r>
            <w:r w:rsidR="00A531A8" w:rsidRPr="00C416C1">
              <w:rPr>
                <w:sz w:val="24"/>
                <w:szCs w:val="24"/>
              </w:rPr>
              <w:t>and</w:t>
            </w:r>
            <w:r w:rsidR="00A531A8" w:rsidRPr="00C416C1">
              <w:rPr>
                <w:spacing w:val="-6"/>
                <w:sz w:val="24"/>
                <w:szCs w:val="24"/>
              </w:rPr>
              <w:t xml:space="preserve"> </w:t>
            </w:r>
            <w:r w:rsidR="00A531A8" w:rsidRPr="00C416C1">
              <w:rPr>
                <w:sz w:val="24"/>
                <w:szCs w:val="24"/>
              </w:rPr>
              <w:t>where</w:t>
            </w:r>
            <w:r w:rsidR="00A531A8" w:rsidRPr="00C416C1">
              <w:rPr>
                <w:spacing w:val="-6"/>
                <w:sz w:val="24"/>
                <w:szCs w:val="24"/>
              </w:rPr>
              <w:t xml:space="preserve"> </w:t>
            </w:r>
            <w:r w:rsidR="00A531A8" w:rsidRPr="00C416C1">
              <w:rPr>
                <w:sz w:val="24"/>
                <w:szCs w:val="24"/>
              </w:rPr>
              <w:t>to record such decisions</w:t>
            </w:r>
            <w:r w:rsidR="00780206" w:rsidRPr="00C416C1">
              <w:rPr>
                <w:sz w:val="24"/>
                <w:szCs w:val="24"/>
              </w:rPr>
              <w:t>.</w:t>
            </w:r>
          </w:p>
          <w:p w14:paraId="1E61D965" w14:textId="28761840" w:rsidR="00A531A8" w:rsidRPr="00C416C1" w:rsidRDefault="00A531A8" w:rsidP="002D4F4E">
            <w:pPr>
              <w:pStyle w:val="TableParagraph"/>
              <w:tabs>
                <w:tab w:val="left" w:pos="604"/>
                <w:tab w:val="left" w:pos="605"/>
              </w:tabs>
              <w:spacing w:before="2"/>
              <w:ind w:left="0" w:right="383" w:firstLine="0"/>
              <w:rPr>
                <w:sz w:val="24"/>
                <w:szCs w:val="24"/>
              </w:rPr>
            </w:pPr>
          </w:p>
          <w:p w14:paraId="50F51EF6" w14:textId="23C6424E" w:rsidR="00684C4E" w:rsidRPr="00C416C1" w:rsidRDefault="002D4F4E" w:rsidP="00F11C0A">
            <w:pPr>
              <w:pStyle w:val="ListParagraph"/>
              <w:numPr>
                <w:ilvl w:val="0"/>
                <w:numId w:val="2"/>
              </w:numPr>
              <w:tabs>
                <w:tab w:val="left" w:pos="463"/>
              </w:tabs>
              <w:spacing w:before="15" w:line="276" w:lineRule="exac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B</w:t>
            </w:r>
            <w:r w:rsidR="00684C4E" w:rsidRPr="00C416C1">
              <w:rPr>
                <w:rFonts w:ascii="Arial" w:hAnsi="Arial" w:cs="Arial"/>
                <w:color w:val="000000"/>
                <w:sz w:val="24"/>
                <w:szCs w:val="24"/>
              </w:rPr>
              <w:t>asic understanding of</w:t>
            </w:r>
          </w:p>
          <w:p w14:paraId="66B1A3B9" w14:textId="77777777" w:rsidR="00684C4E" w:rsidRPr="00C416C1" w:rsidRDefault="00684C4E" w:rsidP="00684C4E">
            <w:pPr>
              <w:spacing w:line="275" w:lineRule="exact"/>
              <w:ind w:left="463"/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color w:val="000000"/>
                <w:sz w:val="24"/>
                <w:szCs w:val="24"/>
              </w:rPr>
              <w:t>the concept of deprivation</w:t>
            </w:r>
          </w:p>
          <w:p w14:paraId="5818F5EA" w14:textId="7F0AACC9" w:rsidR="00684C4E" w:rsidRPr="00C416C1" w:rsidRDefault="00684C4E" w:rsidP="00F11C0A">
            <w:pPr>
              <w:spacing w:before="2" w:line="276" w:lineRule="exact"/>
              <w:ind w:left="463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416C1">
              <w:rPr>
                <w:rFonts w:ascii="Arial" w:hAnsi="Arial" w:cs="Arial"/>
                <w:color w:val="000000"/>
                <w:sz w:val="24"/>
                <w:szCs w:val="24"/>
              </w:rPr>
              <w:t>of liberty</w:t>
            </w:r>
            <w:r w:rsidR="002D4F4E">
              <w:rPr>
                <w:rFonts w:ascii="Arial" w:hAnsi="Arial" w:cs="Arial"/>
                <w:color w:val="000000"/>
                <w:sz w:val="24"/>
                <w:szCs w:val="24"/>
              </w:rPr>
              <w:t xml:space="preserve"> (DOL)</w:t>
            </w:r>
            <w:r w:rsidRPr="00C416C1">
              <w:rPr>
                <w:rFonts w:ascii="Arial" w:hAnsi="Arial" w:cs="Arial"/>
                <w:color w:val="000000"/>
                <w:sz w:val="24"/>
                <w:szCs w:val="24"/>
              </w:rPr>
              <w:t xml:space="preserve"> and when it might be used</w:t>
            </w:r>
            <w:r w:rsidR="002D4F4E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  <w:p w14:paraId="39C27A52" w14:textId="2DA64B6E" w:rsidR="004437BC" w:rsidRPr="00C416C1" w:rsidRDefault="004437BC" w:rsidP="00A531A8">
            <w:pPr>
              <w:pStyle w:val="TableParagraph"/>
              <w:numPr>
                <w:ilvl w:val="0"/>
                <w:numId w:val="2"/>
              </w:numPr>
              <w:tabs>
                <w:tab w:val="left" w:pos="604"/>
                <w:tab w:val="left" w:pos="605"/>
              </w:tabs>
              <w:ind w:right="260"/>
              <w:rPr>
                <w:sz w:val="24"/>
                <w:szCs w:val="24"/>
              </w:rPr>
            </w:pPr>
            <w:proofErr w:type="spellStart"/>
            <w:r w:rsidRPr="00C416C1">
              <w:rPr>
                <w:sz w:val="24"/>
                <w:szCs w:val="24"/>
              </w:rPr>
              <w:t>Recognise</w:t>
            </w:r>
            <w:proofErr w:type="spellEnd"/>
            <w:r w:rsidR="001F484C" w:rsidRPr="00C416C1">
              <w:rPr>
                <w:sz w:val="24"/>
                <w:szCs w:val="24"/>
              </w:rPr>
              <w:t xml:space="preserve"> what </w:t>
            </w:r>
            <w:r w:rsidR="00723E59" w:rsidRPr="00C416C1">
              <w:rPr>
                <w:sz w:val="24"/>
                <w:szCs w:val="24"/>
              </w:rPr>
              <w:t>i</w:t>
            </w:r>
            <w:r w:rsidR="001F484C" w:rsidRPr="00C416C1">
              <w:rPr>
                <w:sz w:val="24"/>
                <w:szCs w:val="24"/>
              </w:rPr>
              <w:t>s meant by “</w:t>
            </w:r>
            <w:r w:rsidRPr="00C416C1">
              <w:rPr>
                <w:sz w:val="24"/>
                <w:szCs w:val="24"/>
              </w:rPr>
              <w:t>restrictions</w:t>
            </w:r>
            <w:r w:rsidR="001F484C" w:rsidRPr="00C416C1">
              <w:rPr>
                <w:sz w:val="24"/>
                <w:szCs w:val="24"/>
              </w:rPr>
              <w:t>”</w:t>
            </w:r>
            <w:r w:rsidRPr="00C416C1">
              <w:rPr>
                <w:sz w:val="24"/>
                <w:szCs w:val="24"/>
              </w:rPr>
              <w:t xml:space="preserve"> in a </w:t>
            </w:r>
            <w:r w:rsidR="001F484C" w:rsidRPr="00C416C1">
              <w:rPr>
                <w:sz w:val="24"/>
                <w:szCs w:val="24"/>
              </w:rPr>
              <w:t>person’s</w:t>
            </w:r>
            <w:r w:rsidRPr="00C416C1">
              <w:rPr>
                <w:sz w:val="24"/>
                <w:szCs w:val="24"/>
              </w:rPr>
              <w:t xml:space="preserve"> care, </w:t>
            </w:r>
            <w:r w:rsidR="001F484C" w:rsidRPr="00C416C1">
              <w:rPr>
                <w:sz w:val="24"/>
                <w:szCs w:val="24"/>
              </w:rPr>
              <w:t xml:space="preserve">which indicates </w:t>
            </w:r>
            <w:proofErr w:type="gramStart"/>
            <w:r w:rsidR="001F484C" w:rsidRPr="00C416C1">
              <w:rPr>
                <w:sz w:val="24"/>
                <w:szCs w:val="24"/>
              </w:rPr>
              <w:t>a</w:t>
            </w:r>
            <w:proofErr w:type="gramEnd"/>
            <w:r w:rsidR="001F484C" w:rsidRPr="00C416C1">
              <w:rPr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 xml:space="preserve">MCA and Best interest </w:t>
            </w:r>
            <w:r w:rsidR="001F484C" w:rsidRPr="00C416C1">
              <w:rPr>
                <w:sz w:val="24"/>
                <w:szCs w:val="24"/>
              </w:rPr>
              <w:t>decision</w:t>
            </w:r>
            <w:r w:rsidRPr="00C416C1">
              <w:rPr>
                <w:sz w:val="24"/>
                <w:szCs w:val="24"/>
              </w:rPr>
              <w:t xml:space="preserve"> </w:t>
            </w:r>
            <w:r w:rsidR="001F484C" w:rsidRPr="00C416C1">
              <w:rPr>
                <w:sz w:val="24"/>
                <w:szCs w:val="24"/>
              </w:rPr>
              <w:t>may</w:t>
            </w:r>
            <w:r w:rsidRPr="00C416C1">
              <w:rPr>
                <w:sz w:val="24"/>
                <w:szCs w:val="24"/>
              </w:rPr>
              <w:t xml:space="preserve"> be required. </w:t>
            </w:r>
          </w:p>
          <w:p w14:paraId="1CF887D3" w14:textId="7B3B69A5" w:rsidR="00A531A8" w:rsidRPr="00C416C1" w:rsidRDefault="002D4F4E" w:rsidP="00A531A8">
            <w:pPr>
              <w:pStyle w:val="TableParagraph"/>
              <w:numPr>
                <w:ilvl w:val="0"/>
                <w:numId w:val="2"/>
              </w:numPr>
              <w:tabs>
                <w:tab w:val="left" w:pos="604"/>
                <w:tab w:val="left" w:pos="605"/>
              </w:tabs>
              <w:spacing w:before="1" w:line="237" w:lineRule="auto"/>
              <w:ind w:right="1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 w:rsidR="00A531A8" w:rsidRPr="00C416C1">
              <w:rPr>
                <w:sz w:val="24"/>
                <w:szCs w:val="24"/>
              </w:rPr>
              <w:t>ware of the role of attorneys</w:t>
            </w:r>
            <w:r w:rsidR="00B11BF0">
              <w:rPr>
                <w:sz w:val="24"/>
                <w:szCs w:val="24"/>
              </w:rPr>
              <w:t>,</w:t>
            </w:r>
            <w:r w:rsidR="00A531A8" w:rsidRPr="00C416C1">
              <w:rPr>
                <w:spacing w:val="-13"/>
                <w:sz w:val="24"/>
                <w:szCs w:val="24"/>
              </w:rPr>
              <w:t xml:space="preserve"> </w:t>
            </w:r>
            <w:r w:rsidR="00A531A8" w:rsidRPr="00C416C1">
              <w:rPr>
                <w:sz w:val="24"/>
                <w:szCs w:val="24"/>
              </w:rPr>
              <w:t>deputies</w:t>
            </w:r>
            <w:r w:rsidR="00A531A8" w:rsidRPr="00C416C1">
              <w:rPr>
                <w:spacing w:val="-13"/>
                <w:sz w:val="24"/>
                <w:szCs w:val="24"/>
              </w:rPr>
              <w:t xml:space="preserve"> </w:t>
            </w:r>
            <w:r w:rsidR="00A531A8" w:rsidRPr="00C416C1">
              <w:rPr>
                <w:sz w:val="24"/>
                <w:szCs w:val="24"/>
              </w:rPr>
              <w:t>and</w:t>
            </w:r>
            <w:r w:rsidR="00A531A8" w:rsidRPr="00C416C1">
              <w:rPr>
                <w:spacing w:val="-15"/>
                <w:sz w:val="24"/>
                <w:szCs w:val="24"/>
              </w:rPr>
              <w:t xml:space="preserve"> </w:t>
            </w:r>
            <w:r w:rsidR="00A531A8" w:rsidRPr="00C416C1">
              <w:rPr>
                <w:sz w:val="24"/>
                <w:szCs w:val="24"/>
              </w:rPr>
              <w:t>IMCAs</w:t>
            </w:r>
          </w:p>
          <w:p w14:paraId="2067EC2B" w14:textId="0CE32A3F" w:rsidR="00712F3D" w:rsidRPr="00C416C1" w:rsidRDefault="002D4F4E" w:rsidP="002B66F4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="00A531A8" w:rsidRPr="00C416C1">
              <w:rPr>
                <w:rFonts w:ascii="Arial" w:hAnsi="Arial" w:cs="Arial"/>
                <w:sz w:val="24"/>
                <w:szCs w:val="24"/>
              </w:rPr>
              <w:t>asic</w:t>
            </w:r>
            <w:r w:rsidR="00A531A8" w:rsidRPr="00C416C1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="00A531A8" w:rsidRPr="00C416C1">
              <w:rPr>
                <w:rFonts w:ascii="Arial" w:hAnsi="Arial" w:cs="Arial"/>
                <w:sz w:val="24"/>
                <w:szCs w:val="24"/>
              </w:rPr>
              <w:t>knowledge</w:t>
            </w:r>
            <w:r w:rsidR="00A531A8" w:rsidRPr="00C416C1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="00A531A8" w:rsidRPr="00C416C1">
              <w:rPr>
                <w:rFonts w:ascii="Arial" w:hAnsi="Arial" w:cs="Arial"/>
                <w:sz w:val="24"/>
                <w:szCs w:val="24"/>
              </w:rPr>
              <w:t>of advance decisions</w:t>
            </w:r>
            <w:r w:rsidR="00780206" w:rsidRPr="00C416C1">
              <w:rPr>
                <w:rFonts w:ascii="Arial" w:hAnsi="Arial" w:cs="Arial"/>
                <w:sz w:val="24"/>
                <w:szCs w:val="24"/>
              </w:rPr>
              <w:t xml:space="preserve"> to refuse treatment (ADRT’s) and advanced wishes. </w:t>
            </w:r>
          </w:p>
          <w:p w14:paraId="5BBF3E6B" w14:textId="438D1D09" w:rsidR="00E40B21" w:rsidRPr="00C416C1" w:rsidRDefault="00E40B21" w:rsidP="002B66F4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sz w:val="24"/>
                <w:szCs w:val="24"/>
              </w:rPr>
              <w:t xml:space="preserve">Consent and refusal by adults with capacity. </w:t>
            </w:r>
          </w:p>
          <w:p w14:paraId="62BBACE7" w14:textId="0B51B74A" w:rsidR="004437BC" w:rsidRPr="00C416C1" w:rsidRDefault="004437BC" w:rsidP="00723E59">
            <w:pPr>
              <w:ind w:left="24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1" w:type="dxa"/>
          </w:tcPr>
          <w:p w14:paraId="2F78E8F4" w14:textId="7416F778" w:rsidR="004D3BC3" w:rsidRPr="00C416C1" w:rsidRDefault="004D3BC3" w:rsidP="00EB7E87">
            <w:pPr>
              <w:pStyle w:val="TableParagraph"/>
              <w:numPr>
                <w:ilvl w:val="0"/>
                <w:numId w:val="2"/>
              </w:numPr>
              <w:tabs>
                <w:tab w:val="left" w:pos="671"/>
                <w:tab w:val="left" w:pos="672"/>
              </w:tabs>
              <w:spacing w:before="3" w:line="237" w:lineRule="auto"/>
              <w:ind w:right="418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To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have</w:t>
            </w:r>
            <w:r w:rsidRPr="00C416C1">
              <w:rPr>
                <w:spacing w:val="-6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</w:t>
            </w:r>
            <w:r w:rsidRPr="00C416C1">
              <w:rPr>
                <w:spacing w:val="-6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range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of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good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 xml:space="preserve">communication </w:t>
            </w:r>
            <w:r w:rsidRPr="00C416C1">
              <w:rPr>
                <w:spacing w:val="-2"/>
                <w:sz w:val="24"/>
                <w:szCs w:val="24"/>
              </w:rPr>
              <w:t>skills</w:t>
            </w:r>
          </w:p>
          <w:p w14:paraId="3020BF1D" w14:textId="13C0889B" w:rsidR="004D3BC3" w:rsidRPr="00C416C1" w:rsidRDefault="008759BD" w:rsidP="00EB7E87">
            <w:pPr>
              <w:pStyle w:val="TableParagraph"/>
              <w:numPr>
                <w:ilvl w:val="0"/>
                <w:numId w:val="2"/>
              </w:numPr>
              <w:tabs>
                <w:tab w:val="left" w:pos="671"/>
                <w:tab w:val="left" w:pos="672"/>
              </w:tabs>
              <w:ind w:righ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="004D3BC3" w:rsidRPr="00C416C1">
              <w:rPr>
                <w:sz w:val="24"/>
                <w:szCs w:val="24"/>
              </w:rPr>
              <w:t>emonstrate</w:t>
            </w:r>
            <w:r>
              <w:rPr>
                <w:sz w:val="24"/>
                <w:szCs w:val="24"/>
              </w:rPr>
              <w:t xml:space="preserve"> </w:t>
            </w:r>
            <w:r w:rsidR="004D3BC3" w:rsidRPr="00C416C1">
              <w:rPr>
                <w:sz w:val="24"/>
                <w:szCs w:val="24"/>
              </w:rPr>
              <w:t>understanding of how to apply the 5 guiding principles in their day-to-day work.</w:t>
            </w:r>
          </w:p>
          <w:p w14:paraId="2046E57F" w14:textId="5341AADB" w:rsidR="004D3BC3" w:rsidRPr="00C416C1" w:rsidRDefault="004D3BC3" w:rsidP="00EB7E87">
            <w:pPr>
              <w:pStyle w:val="TableParagraph"/>
              <w:numPr>
                <w:ilvl w:val="0"/>
                <w:numId w:val="2"/>
              </w:numPr>
              <w:tabs>
                <w:tab w:val="left" w:pos="671"/>
                <w:tab w:val="left" w:pos="672"/>
              </w:tabs>
              <w:spacing w:line="237" w:lineRule="auto"/>
              <w:ind w:right="383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Be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able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to</w:t>
            </w:r>
            <w:r w:rsidRPr="00C416C1">
              <w:rPr>
                <w:spacing w:val="-9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explain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their</w:t>
            </w:r>
            <w:r w:rsidRPr="00C416C1">
              <w:rPr>
                <w:spacing w:val="-5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reasonable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belief that someone lacks capacity</w:t>
            </w:r>
            <w:r w:rsidR="004437BC" w:rsidRPr="00C416C1">
              <w:rPr>
                <w:sz w:val="24"/>
                <w:szCs w:val="24"/>
              </w:rPr>
              <w:t>.</w:t>
            </w:r>
          </w:p>
          <w:p w14:paraId="13263C4D" w14:textId="54C4DA8A" w:rsidR="004D3BC3" w:rsidRPr="00C416C1" w:rsidRDefault="004D3BC3" w:rsidP="00EB7E87">
            <w:pPr>
              <w:pStyle w:val="TableParagraph"/>
              <w:numPr>
                <w:ilvl w:val="0"/>
                <w:numId w:val="2"/>
              </w:numPr>
              <w:tabs>
                <w:tab w:val="left" w:pos="671"/>
                <w:tab w:val="left" w:pos="672"/>
              </w:tabs>
              <w:spacing w:before="4" w:line="237" w:lineRule="auto"/>
              <w:ind w:right="398"/>
              <w:rPr>
                <w:sz w:val="24"/>
                <w:szCs w:val="24"/>
              </w:rPr>
            </w:pPr>
            <w:proofErr w:type="spellStart"/>
            <w:r w:rsidRPr="00C416C1">
              <w:rPr>
                <w:sz w:val="24"/>
                <w:szCs w:val="24"/>
              </w:rPr>
              <w:t>Recognise</w:t>
            </w:r>
            <w:proofErr w:type="spellEnd"/>
            <w:r w:rsidRPr="00C416C1">
              <w:rPr>
                <w:spacing w:val="-8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when</w:t>
            </w:r>
            <w:r w:rsidRPr="00C416C1">
              <w:rPr>
                <w:spacing w:val="-8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</w:t>
            </w:r>
            <w:r w:rsidRPr="00C416C1">
              <w:rPr>
                <w:spacing w:val="-10"/>
                <w:sz w:val="24"/>
                <w:szCs w:val="24"/>
              </w:rPr>
              <w:t xml:space="preserve"> formal</w:t>
            </w:r>
            <w:r w:rsidRPr="00C416C1">
              <w:rPr>
                <w:spacing w:val="-8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assessment</w:t>
            </w:r>
            <w:r w:rsidRPr="00C416C1">
              <w:rPr>
                <w:spacing w:val="-9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of capacity is needed and know who the decision maker is.</w:t>
            </w:r>
          </w:p>
          <w:p w14:paraId="4673CFA8" w14:textId="024A6D64" w:rsidR="004D3BC3" w:rsidRPr="00C416C1" w:rsidRDefault="004D3BC3" w:rsidP="00EB7E87">
            <w:pPr>
              <w:pStyle w:val="TableParagraph"/>
              <w:numPr>
                <w:ilvl w:val="0"/>
                <w:numId w:val="2"/>
              </w:numPr>
              <w:tabs>
                <w:tab w:val="left" w:pos="671"/>
                <w:tab w:val="left" w:pos="672"/>
              </w:tabs>
              <w:ind w:right="692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Be able to support service users and patients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to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make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day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to</w:t>
            </w:r>
            <w:r w:rsidRPr="00C416C1">
              <w:rPr>
                <w:spacing w:val="-9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day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decisions within the framework set by the MCA</w:t>
            </w:r>
            <w:r w:rsidR="004437BC" w:rsidRPr="00C416C1">
              <w:rPr>
                <w:sz w:val="24"/>
                <w:szCs w:val="24"/>
              </w:rPr>
              <w:t xml:space="preserve">. </w:t>
            </w:r>
          </w:p>
          <w:p w14:paraId="5ADF0FAD" w14:textId="1F00B029" w:rsidR="004D3BC3" w:rsidRPr="00C416C1" w:rsidRDefault="004D3BC3" w:rsidP="00EB7E87">
            <w:pPr>
              <w:pStyle w:val="TableParagraph"/>
              <w:numPr>
                <w:ilvl w:val="0"/>
                <w:numId w:val="2"/>
              </w:numPr>
              <w:tabs>
                <w:tab w:val="left" w:pos="671"/>
                <w:tab w:val="left" w:pos="672"/>
              </w:tabs>
              <w:spacing w:line="237" w:lineRule="auto"/>
              <w:ind w:right="466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Be able to explain how they show that actions</w:t>
            </w:r>
            <w:r w:rsidRPr="00C416C1">
              <w:rPr>
                <w:spacing w:val="-5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are</w:t>
            </w:r>
            <w:r w:rsidRPr="00C416C1">
              <w:rPr>
                <w:spacing w:val="-6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in</w:t>
            </w:r>
            <w:r w:rsidRPr="00C416C1">
              <w:rPr>
                <w:spacing w:val="-8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the</w:t>
            </w:r>
            <w:r w:rsidRPr="00C416C1">
              <w:rPr>
                <w:spacing w:val="-6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persons</w:t>
            </w:r>
            <w:r w:rsidRPr="00C416C1">
              <w:rPr>
                <w:spacing w:val="-5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best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interests.</w:t>
            </w:r>
          </w:p>
          <w:p w14:paraId="7668D1F9" w14:textId="7872C811" w:rsidR="004D3BC3" w:rsidRPr="00C416C1" w:rsidRDefault="004D3BC3" w:rsidP="00EB7E87">
            <w:pPr>
              <w:pStyle w:val="TableParagraph"/>
              <w:numPr>
                <w:ilvl w:val="0"/>
                <w:numId w:val="2"/>
              </w:numPr>
              <w:tabs>
                <w:tab w:val="left" w:pos="671"/>
                <w:tab w:val="left" w:pos="672"/>
              </w:tabs>
              <w:spacing w:before="3" w:line="237" w:lineRule="auto"/>
              <w:ind w:right="677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Know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when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and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where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to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record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 xml:space="preserve">such </w:t>
            </w:r>
            <w:r w:rsidRPr="00C416C1">
              <w:rPr>
                <w:spacing w:val="-2"/>
                <w:sz w:val="24"/>
                <w:szCs w:val="24"/>
              </w:rPr>
              <w:t>decisions.</w:t>
            </w:r>
          </w:p>
          <w:p w14:paraId="39B05E90" w14:textId="0B2FE545" w:rsidR="004D3BC3" w:rsidRPr="00C416C1" w:rsidRDefault="004D3BC3" w:rsidP="00EB7E87">
            <w:pPr>
              <w:pStyle w:val="TableParagraph"/>
              <w:numPr>
                <w:ilvl w:val="0"/>
                <w:numId w:val="2"/>
              </w:numPr>
              <w:tabs>
                <w:tab w:val="left" w:pos="671"/>
                <w:tab w:val="left" w:pos="672"/>
              </w:tabs>
              <w:spacing w:before="5" w:line="237" w:lineRule="auto"/>
              <w:ind w:right="187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Have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basic</w:t>
            </w:r>
            <w:r w:rsidRPr="00C416C1">
              <w:rPr>
                <w:spacing w:val="-6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understanding</w:t>
            </w:r>
            <w:r w:rsidRPr="00C416C1">
              <w:rPr>
                <w:spacing w:val="-4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of</w:t>
            </w:r>
            <w:r w:rsidRPr="00C416C1">
              <w:rPr>
                <w:spacing w:val="-8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the</w:t>
            </w:r>
            <w:r w:rsidRPr="00C416C1">
              <w:rPr>
                <w:spacing w:val="-9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concept of deprivation of liberty</w:t>
            </w:r>
            <w:r w:rsidR="008759BD">
              <w:rPr>
                <w:sz w:val="24"/>
                <w:szCs w:val="24"/>
              </w:rPr>
              <w:t xml:space="preserve"> (</w:t>
            </w:r>
            <w:proofErr w:type="spellStart"/>
            <w:r w:rsidR="008759BD">
              <w:rPr>
                <w:sz w:val="24"/>
                <w:szCs w:val="24"/>
              </w:rPr>
              <w:t>DoL</w:t>
            </w:r>
            <w:proofErr w:type="spellEnd"/>
            <w:r w:rsidR="008759BD">
              <w:rPr>
                <w:sz w:val="24"/>
                <w:szCs w:val="24"/>
              </w:rPr>
              <w:t>)</w:t>
            </w:r>
            <w:r w:rsidRPr="00C416C1">
              <w:rPr>
                <w:sz w:val="24"/>
                <w:szCs w:val="24"/>
              </w:rPr>
              <w:t>.</w:t>
            </w:r>
          </w:p>
          <w:p w14:paraId="3757FBDD" w14:textId="1EC9E9E3" w:rsidR="004D3BC3" w:rsidRPr="00C416C1" w:rsidRDefault="004D3BC3" w:rsidP="00EB7E87">
            <w:pPr>
              <w:pStyle w:val="TableParagraph"/>
              <w:numPr>
                <w:ilvl w:val="0"/>
                <w:numId w:val="2"/>
              </w:numPr>
              <w:tabs>
                <w:tab w:val="left" w:pos="671"/>
                <w:tab w:val="left" w:pos="672"/>
              </w:tabs>
              <w:spacing w:before="4" w:line="237" w:lineRule="auto"/>
              <w:ind w:right="224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Be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aware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of</w:t>
            </w:r>
            <w:r w:rsidRPr="00C416C1">
              <w:rPr>
                <w:spacing w:val="-5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the</w:t>
            </w:r>
            <w:r w:rsidRPr="00C416C1">
              <w:rPr>
                <w:spacing w:val="-8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role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of</w:t>
            </w:r>
            <w:r w:rsidRPr="00C416C1">
              <w:rPr>
                <w:spacing w:val="-5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attorneys,</w:t>
            </w:r>
            <w:r w:rsidRPr="00C416C1">
              <w:rPr>
                <w:spacing w:val="-5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deputies and IMCAs</w:t>
            </w:r>
          </w:p>
          <w:p w14:paraId="023BE2F2" w14:textId="77777777" w:rsidR="00EB7E87" w:rsidRPr="00C416C1" w:rsidRDefault="00EB7E87" w:rsidP="00EB7E87">
            <w:pPr>
              <w:pStyle w:val="TableParagraph"/>
              <w:numPr>
                <w:ilvl w:val="0"/>
                <w:numId w:val="2"/>
              </w:numPr>
              <w:tabs>
                <w:tab w:val="left" w:pos="671"/>
                <w:tab w:val="left" w:pos="672"/>
              </w:tabs>
              <w:spacing w:line="237" w:lineRule="auto"/>
              <w:ind w:right="322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Be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able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to</w:t>
            </w:r>
            <w:r w:rsidRPr="00C416C1">
              <w:rPr>
                <w:spacing w:val="-9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demonstrate</w:t>
            </w:r>
            <w:r w:rsidRPr="00C416C1">
              <w:rPr>
                <w:spacing w:val="-11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an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understanding of advance decisions</w:t>
            </w:r>
          </w:p>
          <w:p w14:paraId="431E7359" w14:textId="77777777" w:rsidR="00EB7E87" w:rsidRPr="00C416C1" w:rsidRDefault="00EB7E87" w:rsidP="004F1528">
            <w:pPr>
              <w:pStyle w:val="TableParagraph"/>
              <w:tabs>
                <w:tab w:val="left" w:pos="671"/>
                <w:tab w:val="left" w:pos="672"/>
              </w:tabs>
              <w:spacing w:before="4" w:line="237" w:lineRule="auto"/>
              <w:ind w:left="244" w:right="224" w:firstLine="0"/>
              <w:rPr>
                <w:sz w:val="24"/>
                <w:szCs w:val="24"/>
              </w:rPr>
            </w:pPr>
          </w:p>
          <w:p w14:paraId="0CC5E3D5" w14:textId="77777777" w:rsidR="004D3BC3" w:rsidRPr="00C416C1" w:rsidRDefault="004D3BC3" w:rsidP="004D3BC3">
            <w:pPr>
              <w:pStyle w:val="TableParagraph"/>
              <w:tabs>
                <w:tab w:val="left" w:pos="672"/>
              </w:tabs>
              <w:spacing w:before="1"/>
              <w:ind w:right="296"/>
              <w:rPr>
                <w:sz w:val="24"/>
                <w:szCs w:val="24"/>
              </w:rPr>
            </w:pPr>
          </w:p>
          <w:p w14:paraId="1EC21542" w14:textId="77777777" w:rsidR="004D3BC3" w:rsidRPr="00C416C1" w:rsidRDefault="004D3BC3" w:rsidP="004D3BC3">
            <w:pPr>
              <w:pStyle w:val="TableParagraph"/>
              <w:tabs>
                <w:tab w:val="left" w:pos="672"/>
              </w:tabs>
              <w:spacing w:before="1"/>
              <w:ind w:right="296"/>
              <w:rPr>
                <w:sz w:val="24"/>
                <w:szCs w:val="24"/>
              </w:rPr>
            </w:pPr>
          </w:p>
          <w:p w14:paraId="54E5079D" w14:textId="77777777" w:rsidR="00712F3D" w:rsidRPr="00C416C1" w:rsidRDefault="00712F3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96" w:type="dxa"/>
          </w:tcPr>
          <w:p w14:paraId="5B1C54C1" w14:textId="77777777" w:rsidR="00373650" w:rsidRPr="00C416C1" w:rsidRDefault="00373650" w:rsidP="00E40B21">
            <w:pPr>
              <w:rPr>
                <w:rFonts w:ascii="Arial" w:hAnsi="Arial" w:cs="Arial"/>
                <w:sz w:val="24"/>
                <w:szCs w:val="24"/>
              </w:rPr>
            </w:pPr>
          </w:p>
          <w:p w14:paraId="732DF27C" w14:textId="7EE4C6AC" w:rsidR="00373650" w:rsidRPr="00C416C1" w:rsidRDefault="00373650" w:rsidP="00E40B21">
            <w:pPr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sz w:val="24"/>
                <w:szCs w:val="24"/>
              </w:rPr>
              <w:t xml:space="preserve">For health and social care staff. </w:t>
            </w:r>
          </w:p>
          <w:p w14:paraId="218CFDDF" w14:textId="6734E479" w:rsidR="00E40B21" w:rsidRPr="00C416C1" w:rsidRDefault="007726F7" w:rsidP="00E40B21">
            <w:pPr>
              <w:rPr>
                <w:rFonts w:ascii="Arial" w:hAnsi="Arial" w:cs="Arial"/>
                <w:color w:val="4472C4" w:themeColor="accent1"/>
                <w:sz w:val="24"/>
                <w:szCs w:val="24"/>
                <w:u w:val="single"/>
              </w:rPr>
            </w:pPr>
            <w:hyperlink r:id="rId17" w:history="1">
              <w:r w:rsidR="00373650" w:rsidRPr="00C416C1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https://www.e-lfh.org.uk/programmes/mental-capacity-act/</w:t>
              </w:r>
            </w:hyperlink>
            <w:r w:rsidR="00E40B21" w:rsidRPr="00C416C1">
              <w:rPr>
                <w:rFonts w:ascii="Arial" w:hAnsi="Arial" w:cs="Arial"/>
                <w:color w:val="4472C4" w:themeColor="accent1"/>
                <w:sz w:val="24"/>
                <w:szCs w:val="24"/>
                <w:u w:val="single"/>
              </w:rPr>
              <w:t xml:space="preserve">   </w:t>
            </w:r>
          </w:p>
          <w:p w14:paraId="48F3B600" w14:textId="4899F0F2" w:rsidR="0087149E" w:rsidRPr="0087149E" w:rsidRDefault="0087149E" w:rsidP="0087149E">
            <w:pPr>
              <w:rPr>
                <w:rFonts w:ascii="Arial" w:hAnsi="Arial" w:cs="Arial"/>
                <w:sz w:val="24"/>
                <w:szCs w:val="24"/>
              </w:rPr>
            </w:pPr>
            <w:r w:rsidRPr="0087149E">
              <w:rPr>
                <w:rFonts w:ascii="Arial" w:hAnsi="Arial" w:cs="Arial"/>
                <w:sz w:val="24"/>
                <w:szCs w:val="24"/>
              </w:rPr>
              <w:t>or see link to register within resources section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808DEBD" w14:textId="79FD35B6" w:rsidR="00CD37D2" w:rsidRDefault="00CD37D2" w:rsidP="00CD37D2">
            <w:pPr>
              <w:rPr>
                <w:rFonts w:ascii="Arial" w:hAnsi="Arial" w:cs="Arial"/>
                <w:strike/>
                <w:sz w:val="24"/>
                <w:szCs w:val="24"/>
              </w:rPr>
            </w:pPr>
          </w:p>
          <w:p w14:paraId="020270B2" w14:textId="51394890" w:rsidR="00187BB9" w:rsidRPr="00187BB9" w:rsidRDefault="00187BB9" w:rsidP="00CD37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Modules 1,2,3,4,5,12</w:t>
            </w:r>
          </w:p>
          <w:p w14:paraId="5FDC6329" w14:textId="77777777" w:rsidR="00E40B21" w:rsidRDefault="00E40B21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24D4F669" w14:textId="77777777" w:rsidR="00CD37D2" w:rsidRDefault="00CD37D2" w:rsidP="00CD37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Somerset Foundation Trust staff: </w:t>
            </w:r>
          </w:p>
          <w:p w14:paraId="1E7A95AB" w14:textId="77777777" w:rsidR="00CD37D2" w:rsidRDefault="00CD37D2" w:rsidP="00CD37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SFT MCA Level 1 in-house training</w:t>
            </w:r>
          </w:p>
          <w:p w14:paraId="443145C5" w14:textId="6BBCFC91" w:rsidR="00CD37D2" w:rsidRDefault="00CD37D2" w:rsidP="00CD37D2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4C323C17" w14:textId="2028B118" w:rsidR="00C54F69" w:rsidRPr="00C54F69" w:rsidRDefault="00C54F69" w:rsidP="00CD37D2">
            <w:pPr>
              <w:rPr>
                <w:rFonts w:ascii="Arial" w:hAnsi="Arial" w:cs="Arial"/>
                <w:sz w:val="24"/>
                <w:szCs w:val="24"/>
              </w:rPr>
            </w:pPr>
            <w:r w:rsidRPr="00C54F69">
              <w:rPr>
                <w:rFonts w:ascii="Arial" w:hAnsi="Arial" w:cs="Arial"/>
                <w:sz w:val="24"/>
                <w:szCs w:val="24"/>
              </w:rPr>
              <w:t>Methods to assess competence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ABE1906" w14:textId="77777777" w:rsidR="00C54F69" w:rsidRPr="00C416C1" w:rsidRDefault="00C54F69" w:rsidP="00C54F69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sz w:val="24"/>
                <w:szCs w:val="24"/>
              </w:rPr>
              <w:t xml:space="preserve">Direct observation </w:t>
            </w:r>
          </w:p>
          <w:p w14:paraId="19D2ECA0" w14:textId="77777777" w:rsidR="00C54F69" w:rsidRDefault="00C54F69" w:rsidP="00C54F69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sz w:val="24"/>
                <w:szCs w:val="24"/>
              </w:rPr>
              <w:t xml:space="preserve">Direct questioning in supervision and appraisal. </w:t>
            </w:r>
          </w:p>
          <w:p w14:paraId="4BCC69C0" w14:textId="77777777" w:rsidR="00C54F69" w:rsidRPr="004F1528" w:rsidRDefault="00C54F69" w:rsidP="00C54F69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4F1528">
              <w:rPr>
                <w:rFonts w:ascii="Arial" w:hAnsi="Arial" w:cs="Arial"/>
                <w:sz w:val="24"/>
                <w:szCs w:val="24"/>
              </w:rPr>
              <w:t xml:space="preserve">Training into practice discussion. </w:t>
            </w:r>
          </w:p>
          <w:p w14:paraId="7C01CA5B" w14:textId="77777777" w:rsidR="00C54F69" w:rsidRPr="004F1528" w:rsidRDefault="00C54F69" w:rsidP="00C54F69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14:paraId="7161E8E0" w14:textId="5FCC85AE" w:rsidR="00CD37D2" w:rsidRPr="00C416C1" w:rsidRDefault="00CD37D2" w:rsidP="00CD37D2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</w:tbl>
    <w:p w14:paraId="0A5F573D" w14:textId="25C977C8" w:rsidR="008759BD" w:rsidRDefault="008759BD" w:rsidP="00C73470">
      <w:pPr>
        <w:rPr>
          <w:rFonts w:ascii="Arial" w:hAnsi="Arial" w:cs="Arial"/>
          <w:sz w:val="24"/>
          <w:szCs w:val="24"/>
        </w:rPr>
      </w:pPr>
    </w:p>
    <w:p w14:paraId="574E9A55" w14:textId="77777777" w:rsidR="00D24191" w:rsidRPr="00C416C1" w:rsidRDefault="00D24191" w:rsidP="00C73470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top w:val="single" w:sz="18" w:space="0" w:color="5B9BD5" w:themeColor="accent5"/>
          <w:left w:val="single" w:sz="18" w:space="0" w:color="5B9BD5" w:themeColor="accent5"/>
          <w:bottom w:val="single" w:sz="18" w:space="0" w:color="5B9BD5" w:themeColor="accent5"/>
          <w:right w:val="single" w:sz="18" w:space="0" w:color="5B9BD5" w:themeColor="accent5"/>
          <w:insideH w:val="single" w:sz="18" w:space="0" w:color="5B9BD5" w:themeColor="accent5"/>
          <w:insideV w:val="single" w:sz="18" w:space="0" w:color="5B9BD5" w:themeColor="accent5"/>
        </w:tblBorders>
        <w:tblLook w:val="04A0" w:firstRow="1" w:lastRow="0" w:firstColumn="1" w:lastColumn="0" w:noHBand="0" w:noVBand="1"/>
      </w:tblPr>
      <w:tblGrid>
        <w:gridCol w:w="2658"/>
        <w:gridCol w:w="4578"/>
        <w:gridCol w:w="3192"/>
        <w:gridCol w:w="3484"/>
      </w:tblGrid>
      <w:tr w:rsidR="00076EF5" w:rsidRPr="00C416C1" w14:paraId="62A9DC2F" w14:textId="77777777" w:rsidTr="00B95FBD">
        <w:tc>
          <w:tcPr>
            <w:tcW w:w="2658" w:type="dxa"/>
            <w:shd w:val="clear" w:color="auto" w:fill="B4C6E7" w:themeFill="accent1" w:themeFillTint="66"/>
          </w:tcPr>
          <w:p w14:paraId="53C91393" w14:textId="54536883" w:rsidR="00076EF5" w:rsidRPr="00C416C1" w:rsidRDefault="00076EF5">
            <w:pPr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sz w:val="24"/>
                <w:szCs w:val="24"/>
              </w:rPr>
              <w:t xml:space="preserve">Level 2 </w:t>
            </w:r>
          </w:p>
        </w:tc>
        <w:tc>
          <w:tcPr>
            <w:tcW w:w="4578" w:type="dxa"/>
            <w:shd w:val="clear" w:color="auto" w:fill="B4C6E7" w:themeFill="accent1" w:themeFillTint="66"/>
          </w:tcPr>
          <w:p w14:paraId="6400E29D" w14:textId="60CB452E" w:rsidR="00076EF5" w:rsidRPr="00C416C1" w:rsidRDefault="00076EF5">
            <w:pPr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sz w:val="24"/>
                <w:szCs w:val="24"/>
              </w:rPr>
              <w:t xml:space="preserve">Core skills and knowledge </w:t>
            </w:r>
          </w:p>
        </w:tc>
        <w:tc>
          <w:tcPr>
            <w:tcW w:w="3532" w:type="dxa"/>
            <w:shd w:val="clear" w:color="auto" w:fill="B4C6E7" w:themeFill="accent1" w:themeFillTint="66"/>
          </w:tcPr>
          <w:p w14:paraId="110296AD" w14:textId="6F1789C5" w:rsidR="00076EF5" w:rsidRPr="00C416C1" w:rsidRDefault="00076EF5">
            <w:pPr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sz w:val="24"/>
                <w:szCs w:val="24"/>
              </w:rPr>
              <w:t>Competency required</w:t>
            </w:r>
          </w:p>
        </w:tc>
        <w:tc>
          <w:tcPr>
            <w:tcW w:w="3180" w:type="dxa"/>
            <w:shd w:val="clear" w:color="auto" w:fill="B4C6E7" w:themeFill="accent1" w:themeFillTint="66"/>
          </w:tcPr>
          <w:p w14:paraId="2B5B2512" w14:textId="63C54FAC" w:rsidR="00076EF5" w:rsidRPr="00C416C1" w:rsidRDefault="00076EF5">
            <w:pPr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sz w:val="24"/>
                <w:szCs w:val="24"/>
              </w:rPr>
              <w:t>Links to suggested training packages and modules</w:t>
            </w:r>
            <w:r w:rsidR="004F1528">
              <w:rPr>
                <w:rFonts w:ascii="Arial" w:hAnsi="Arial" w:cs="Arial"/>
                <w:sz w:val="24"/>
                <w:szCs w:val="24"/>
              </w:rPr>
              <w:t xml:space="preserve"> and methods to assess competency. </w:t>
            </w:r>
          </w:p>
        </w:tc>
      </w:tr>
      <w:tr w:rsidR="006064EB" w:rsidRPr="00C416C1" w14:paraId="1AC6FC41" w14:textId="77777777" w:rsidTr="00E554F9">
        <w:tc>
          <w:tcPr>
            <w:tcW w:w="2658" w:type="dxa"/>
          </w:tcPr>
          <w:p w14:paraId="2970DD34" w14:textId="6E84878A" w:rsidR="006064EB" w:rsidRPr="00C416C1" w:rsidRDefault="006064EB">
            <w:pPr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sz w:val="24"/>
                <w:szCs w:val="24"/>
              </w:rPr>
              <w:t>Roles</w:t>
            </w:r>
          </w:p>
        </w:tc>
        <w:tc>
          <w:tcPr>
            <w:tcW w:w="8110" w:type="dxa"/>
            <w:gridSpan w:val="2"/>
          </w:tcPr>
          <w:p w14:paraId="2D3F69F4" w14:textId="77777777" w:rsidR="006064EB" w:rsidRPr="00C416C1" w:rsidRDefault="006064EB" w:rsidP="008759BD">
            <w:pPr>
              <w:pStyle w:val="TableParagraph"/>
              <w:tabs>
                <w:tab w:val="left" w:pos="604"/>
                <w:tab w:val="left" w:pos="605"/>
              </w:tabs>
              <w:ind w:left="0" w:right="101" w:firstLine="0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 xml:space="preserve">In addition to those stated in level 1. </w:t>
            </w:r>
          </w:p>
          <w:p w14:paraId="3F572CAB" w14:textId="77777777" w:rsidR="006064EB" w:rsidRPr="00C416C1" w:rsidRDefault="006064E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80" w:type="dxa"/>
          </w:tcPr>
          <w:p w14:paraId="0E59816D" w14:textId="77777777" w:rsidR="006064EB" w:rsidRPr="00C416C1" w:rsidRDefault="006064E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76EF5" w:rsidRPr="00C416C1" w14:paraId="229C44E7" w14:textId="77777777" w:rsidTr="00E554F9">
        <w:tc>
          <w:tcPr>
            <w:tcW w:w="2658" w:type="dxa"/>
          </w:tcPr>
          <w:p w14:paraId="700408BD" w14:textId="36DA2A52" w:rsidR="00076EF5" w:rsidRPr="00C416C1" w:rsidRDefault="00076EF5" w:rsidP="00076EF5">
            <w:pPr>
              <w:widowControl w:val="0"/>
              <w:autoSpaceDE w:val="0"/>
              <w:autoSpaceDN w:val="0"/>
              <w:ind w:left="107" w:right="164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C416C1">
              <w:rPr>
                <w:rFonts w:ascii="Arial" w:eastAsia="Arial" w:hAnsi="Arial" w:cs="Arial"/>
                <w:sz w:val="24"/>
                <w:szCs w:val="24"/>
                <w:lang w:val="en-US"/>
              </w:rPr>
              <w:t>Those involved in more complex decisions such as consent</w:t>
            </w:r>
            <w:r w:rsidRPr="00C416C1">
              <w:rPr>
                <w:rFonts w:ascii="Arial" w:eastAsia="Arial" w:hAnsi="Arial" w:cs="Arial"/>
                <w:spacing w:val="-10"/>
                <w:sz w:val="24"/>
                <w:szCs w:val="24"/>
                <w:lang w:val="en-US"/>
              </w:rPr>
              <w:t xml:space="preserve"> </w:t>
            </w:r>
            <w:r w:rsidRPr="00C416C1">
              <w:rPr>
                <w:rFonts w:ascii="Arial" w:eastAsia="Arial" w:hAnsi="Arial" w:cs="Arial"/>
                <w:sz w:val="24"/>
                <w:szCs w:val="24"/>
                <w:lang w:val="en-US"/>
              </w:rPr>
              <w:t>to</w:t>
            </w:r>
            <w:r w:rsidRPr="00C416C1">
              <w:rPr>
                <w:rFonts w:ascii="Arial" w:eastAsia="Arial" w:hAnsi="Arial" w:cs="Arial"/>
                <w:spacing w:val="-11"/>
                <w:sz w:val="24"/>
                <w:szCs w:val="24"/>
                <w:lang w:val="en-US"/>
              </w:rPr>
              <w:t xml:space="preserve"> </w:t>
            </w:r>
            <w:r w:rsidRPr="00C416C1">
              <w:rPr>
                <w:rFonts w:ascii="Arial" w:eastAsia="Arial" w:hAnsi="Arial" w:cs="Arial"/>
                <w:sz w:val="24"/>
                <w:szCs w:val="24"/>
                <w:lang w:val="en-US"/>
              </w:rPr>
              <w:t>medication,</w:t>
            </w:r>
            <w:r w:rsidRPr="00C416C1">
              <w:rPr>
                <w:rFonts w:ascii="Arial" w:eastAsia="Arial" w:hAnsi="Arial" w:cs="Arial"/>
                <w:spacing w:val="-7"/>
                <w:sz w:val="24"/>
                <w:szCs w:val="24"/>
                <w:lang w:val="en-US"/>
              </w:rPr>
              <w:t xml:space="preserve"> </w:t>
            </w:r>
            <w:r w:rsidRPr="00C416C1">
              <w:rPr>
                <w:rFonts w:ascii="Arial" w:eastAsia="Arial" w:hAnsi="Arial" w:cs="Arial"/>
                <w:sz w:val="24"/>
                <w:szCs w:val="24"/>
                <w:lang w:val="en-US"/>
              </w:rPr>
              <w:t>a</w:t>
            </w:r>
            <w:r w:rsidRPr="00C416C1">
              <w:rPr>
                <w:rFonts w:ascii="Arial" w:eastAsia="Arial" w:hAnsi="Arial" w:cs="Arial"/>
                <w:spacing w:val="-13"/>
                <w:sz w:val="24"/>
                <w:szCs w:val="24"/>
                <w:lang w:val="en-US"/>
              </w:rPr>
              <w:t xml:space="preserve"> </w:t>
            </w:r>
            <w:r w:rsidR="00CB3919" w:rsidRPr="00C416C1">
              <w:rPr>
                <w:rFonts w:ascii="Arial" w:eastAsia="Arial" w:hAnsi="Arial" w:cs="Arial"/>
                <w:spacing w:val="-13"/>
                <w:sz w:val="24"/>
                <w:szCs w:val="24"/>
                <w:lang w:val="en-US"/>
              </w:rPr>
              <w:t>new or increased</w:t>
            </w:r>
            <w:r w:rsidRPr="00C416C1">
              <w:rPr>
                <w:rFonts w:ascii="Arial" w:eastAsia="Arial" w:hAnsi="Arial" w:cs="Arial"/>
                <w:sz w:val="24"/>
                <w:szCs w:val="24"/>
                <w:lang w:val="en-US"/>
              </w:rPr>
              <w:t xml:space="preserve"> </w:t>
            </w:r>
            <w:r w:rsidR="00CB3919" w:rsidRPr="00C416C1">
              <w:rPr>
                <w:rFonts w:ascii="Arial" w:eastAsia="Arial" w:hAnsi="Arial" w:cs="Arial"/>
                <w:sz w:val="24"/>
                <w:szCs w:val="24"/>
                <w:lang w:val="en-US"/>
              </w:rPr>
              <w:t>care intervention</w:t>
            </w:r>
            <w:r w:rsidRPr="00C416C1">
              <w:rPr>
                <w:rFonts w:ascii="Arial" w:eastAsia="Arial" w:hAnsi="Arial" w:cs="Arial"/>
                <w:sz w:val="24"/>
                <w:szCs w:val="24"/>
                <w:lang w:val="en-US"/>
              </w:rPr>
              <w:t xml:space="preserve"> or care package or any new significant </w:t>
            </w:r>
            <w:r w:rsidRPr="00C416C1">
              <w:rPr>
                <w:rFonts w:ascii="Arial" w:eastAsia="Arial" w:hAnsi="Arial" w:cs="Arial"/>
                <w:spacing w:val="-2"/>
                <w:sz w:val="24"/>
                <w:szCs w:val="24"/>
                <w:lang w:val="en-US"/>
              </w:rPr>
              <w:t>decision</w:t>
            </w:r>
          </w:p>
          <w:p w14:paraId="65D033E4" w14:textId="39F43901" w:rsidR="00076EF5" w:rsidRDefault="00076EF5" w:rsidP="00076EF5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</w:pPr>
          </w:p>
          <w:p w14:paraId="31C8E764" w14:textId="77777777" w:rsidR="008D0731" w:rsidRDefault="008D0731" w:rsidP="008D0731">
            <w:pPr>
              <w:pStyle w:val="TableParagraph"/>
              <w:ind w:left="107" w:right="164" w:firstLine="0"/>
              <w:rPr>
                <w:b/>
                <w:bCs/>
                <w:color w:val="000000"/>
                <w:sz w:val="24"/>
                <w:szCs w:val="24"/>
              </w:rPr>
            </w:pPr>
            <w:r w:rsidRPr="008D0731">
              <w:rPr>
                <w:b/>
                <w:bCs/>
                <w:color w:val="000000"/>
                <w:sz w:val="24"/>
                <w:szCs w:val="24"/>
              </w:rPr>
              <w:t xml:space="preserve">Identify which staff roles in your </w:t>
            </w:r>
            <w:proofErr w:type="spellStart"/>
            <w:r w:rsidRPr="008D0731">
              <w:rPr>
                <w:b/>
                <w:bCs/>
                <w:color w:val="000000"/>
                <w:sz w:val="24"/>
                <w:szCs w:val="24"/>
              </w:rPr>
              <w:t>organisation</w:t>
            </w:r>
            <w:proofErr w:type="spellEnd"/>
            <w:r w:rsidRPr="008D0731">
              <w:rPr>
                <w:b/>
                <w:bCs/>
                <w:color w:val="000000"/>
                <w:sz w:val="24"/>
                <w:szCs w:val="24"/>
              </w:rPr>
              <w:t xml:space="preserve"> fit into which levels of the framework</w:t>
            </w:r>
          </w:p>
          <w:p w14:paraId="693BAF81" w14:textId="77777777" w:rsidR="008D0731" w:rsidRPr="00C416C1" w:rsidRDefault="008D0731" w:rsidP="00076EF5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</w:pPr>
          </w:p>
          <w:p w14:paraId="7F63AE21" w14:textId="77777777" w:rsidR="00076EF5" w:rsidRPr="00C416C1" w:rsidRDefault="00076EF5" w:rsidP="00076EF5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</w:pPr>
            <w:r w:rsidRPr="00C416C1">
              <w:rPr>
                <w:rFonts w:ascii="Arial" w:eastAsia="Arial" w:hAnsi="Arial" w:cs="Arial"/>
                <w:b/>
                <w:spacing w:val="-2"/>
                <w:sz w:val="24"/>
                <w:szCs w:val="24"/>
                <w:lang w:val="en-US"/>
              </w:rPr>
              <w:t>Examples:</w:t>
            </w:r>
          </w:p>
          <w:p w14:paraId="0B35BAFE" w14:textId="14EFC0D0" w:rsidR="00076EF5" w:rsidRPr="00C416C1" w:rsidRDefault="00076EF5" w:rsidP="00076EF5">
            <w:pPr>
              <w:widowControl w:val="0"/>
              <w:numPr>
                <w:ilvl w:val="0"/>
                <w:numId w:val="3"/>
              </w:numPr>
              <w:tabs>
                <w:tab w:val="left" w:pos="712"/>
                <w:tab w:val="left" w:pos="713"/>
              </w:tabs>
              <w:autoSpaceDE w:val="0"/>
              <w:autoSpaceDN w:val="0"/>
              <w:spacing w:line="269" w:lineRule="exact"/>
              <w:ind w:hanging="361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C416C1">
              <w:rPr>
                <w:rFonts w:ascii="Arial" w:eastAsia="Arial" w:hAnsi="Arial" w:cs="Arial"/>
                <w:sz w:val="24"/>
                <w:szCs w:val="24"/>
                <w:lang w:val="en-US"/>
              </w:rPr>
              <w:t>Senior</w:t>
            </w:r>
            <w:r w:rsidRPr="00C416C1">
              <w:rPr>
                <w:rFonts w:ascii="Arial" w:eastAsia="Arial" w:hAnsi="Arial" w:cs="Arial"/>
                <w:spacing w:val="-5"/>
                <w:sz w:val="24"/>
                <w:szCs w:val="24"/>
                <w:lang w:val="en-US"/>
              </w:rPr>
              <w:t xml:space="preserve"> </w:t>
            </w:r>
            <w:r w:rsidRPr="00C416C1">
              <w:rPr>
                <w:rFonts w:ascii="Arial" w:eastAsia="Arial" w:hAnsi="Arial" w:cs="Arial"/>
                <w:sz w:val="24"/>
                <w:szCs w:val="24"/>
                <w:lang w:val="en-US"/>
              </w:rPr>
              <w:t>Care</w:t>
            </w:r>
            <w:r w:rsidRPr="00C416C1">
              <w:rPr>
                <w:rFonts w:ascii="Arial" w:eastAsia="Arial" w:hAnsi="Arial" w:cs="Arial"/>
                <w:spacing w:val="-3"/>
                <w:sz w:val="24"/>
                <w:szCs w:val="24"/>
                <w:lang w:val="en-US"/>
              </w:rPr>
              <w:t xml:space="preserve"> </w:t>
            </w:r>
            <w:r w:rsidRPr="00C416C1">
              <w:rPr>
                <w:rFonts w:ascii="Arial" w:eastAsia="Arial" w:hAnsi="Arial" w:cs="Arial"/>
                <w:spacing w:val="-4"/>
                <w:sz w:val="24"/>
                <w:szCs w:val="24"/>
                <w:lang w:val="en-US"/>
              </w:rPr>
              <w:t>Staff</w:t>
            </w:r>
            <w:r w:rsidR="007D4E4D">
              <w:rPr>
                <w:rFonts w:ascii="Arial" w:eastAsia="Arial" w:hAnsi="Arial" w:cs="Arial"/>
                <w:spacing w:val="-4"/>
                <w:sz w:val="24"/>
                <w:szCs w:val="24"/>
                <w:lang w:val="en-US"/>
              </w:rPr>
              <w:t xml:space="preserve"> / shift leaders</w:t>
            </w:r>
          </w:p>
          <w:p w14:paraId="463AF3D3" w14:textId="42FC1D73" w:rsidR="00076EF5" w:rsidRPr="00F25D79" w:rsidRDefault="00532E7B" w:rsidP="00F25D79">
            <w:pPr>
              <w:widowControl w:val="0"/>
              <w:numPr>
                <w:ilvl w:val="0"/>
                <w:numId w:val="3"/>
              </w:numPr>
              <w:tabs>
                <w:tab w:val="left" w:pos="712"/>
                <w:tab w:val="left" w:pos="713"/>
              </w:tabs>
              <w:autoSpaceDE w:val="0"/>
              <w:autoSpaceDN w:val="0"/>
              <w:spacing w:line="268" w:lineRule="exact"/>
              <w:ind w:hanging="361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  <w:lang w:val="en-US"/>
              </w:rPr>
              <w:t xml:space="preserve">Adult social care practitioners. </w:t>
            </w:r>
            <w:r w:rsidR="00076EF5" w:rsidRPr="00C416C1">
              <w:rPr>
                <w:rFonts w:ascii="Arial" w:eastAsia="Arial" w:hAnsi="Arial" w:cs="Arial"/>
                <w:spacing w:val="-1"/>
                <w:sz w:val="24"/>
                <w:szCs w:val="24"/>
                <w:lang w:val="en-US"/>
              </w:rPr>
              <w:t xml:space="preserve"> </w:t>
            </w:r>
            <w:r w:rsidR="00451569" w:rsidRPr="00C416C1">
              <w:rPr>
                <w:rFonts w:ascii="Arial" w:eastAsia="Arial" w:hAnsi="Arial" w:cs="Arial"/>
                <w:spacing w:val="-2"/>
                <w:sz w:val="24"/>
                <w:szCs w:val="24"/>
                <w:lang w:val="en-US"/>
              </w:rPr>
              <w:t>A</w:t>
            </w:r>
            <w:r w:rsidR="00076EF5" w:rsidRPr="00C416C1">
              <w:rPr>
                <w:rFonts w:ascii="Arial" w:eastAsia="Arial" w:hAnsi="Arial" w:cs="Arial"/>
                <w:spacing w:val="-2"/>
                <w:sz w:val="24"/>
                <w:szCs w:val="24"/>
                <w:lang w:val="en-US"/>
              </w:rPr>
              <w:t>ssistants</w:t>
            </w:r>
            <w:r w:rsidR="00451569">
              <w:rPr>
                <w:rFonts w:ascii="Arial" w:eastAsia="Arial" w:hAnsi="Arial" w:cs="Arial"/>
                <w:spacing w:val="-2"/>
                <w:sz w:val="24"/>
                <w:szCs w:val="24"/>
                <w:lang w:val="en-US"/>
              </w:rPr>
              <w:t xml:space="preserve">      </w:t>
            </w:r>
          </w:p>
          <w:p w14:paraId="086891BD" w14:textId="46409205" w:rsidR="00076EF5" w:rsidRPr="00B80CD8" w:rsidRDefault="00076EF5" w:rsidP="00B80CD8">
            <w:pPr>
              <w:widowControl w:val="0"/>
              <w:numPr>
                <w:ilvl w:val="0"/>
                <w:numId w:val="3"/>
              </w:numPr>
              <w:tabs>
                <w:tab w:val="left" w:pos="712"/>
                <w:tab w:val="left" w:pos="713"/>
              </w:tabs>
              <w:autoSpaceDE w:val="0"/>
              <w:autoSpaceDN w:val="0"/>
              <w:spacing w:before="2" w:line="237" w:lineRule="auto"/>
              <w:ind w:right="510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C416C1">
              <w:rPr>
                <w:rFonts w:ascii="Arial" w:eastAsia="Arial" w:hAnsi="Arial" w:cs="Arial"/>
                <w:sz w:val="24"/>
                <w:szCs w:val="24"/>
                <w:lang w:val="en-US"/>
              </w:rPr>
              <w:t>Nurses</w:t>
            </w:r>
            <w:r w:rsidRPr="00C416C1">
              <w:rPr>
                <w:rFonts w:ascii="Arial" w:eastAsia="Arial" w:hAnsi="Arial" w:cs="Arial"/>
                <w:spacing w:val="-13"/>
                <w:sz w:val="24"/>
                <w:szCs w:val="24"/>
                <w:lang w:val="en-US"/>
              </w:rPr>
              <w:t xml:space="preserve"> </w:t>
            </w:r>
          </w:p>
          <w:p w14:paraId="2EABA5E0" w14:textId="77777777" w:rsidR="00076EF5" w:rsidRPr="00C416C1" w:rsidRDefault="00076EF5" w:rsidP="00076EF5">
            <w:pPr>
              <w:widowControl w:val="0"/>
              <w:numPr>
                <w:ilvl w:val="0"/>
                <w:numId w:val="3"/>
              </w:numPr>
              <w:tabs>
                <w:tab w:val="left" w:pos="712"/>
                <w:tab w:val="left" w:pos="713"/>
              </w:tabs>
              <w:autoSpaceDE w:val="0"/>
              <w:autoSpaceDN w:val="0"/>
              <w:spacing w:line="268" w:lineRule="exact"/>
              <w:ind w:hanging="361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C416C1">
              <w:rPr>
                <w:rFonts w:ascii="Arial" w:eastAsia="Arial" w:hAnsi="Arial" w:cs="Arial"/>
                <w:spacing w:val="-2"/>
                <w:sz w:val="24"/>
                <w:szCs w:val="24"/>
                <w:lang w:val="en-US"/>
              </w:rPr>
              <w:t>Physiotherapists</w:t>
            </w:r>
          </w:p>
          <w:p w14:paraId="0A074E48" w14:textId="77777777" w:rsidR="00076EF5" w:rsidRPr="00C416C1" w:rsidRDefault="00076EF5" w:rsidP="00076EF5">
            <w:pPr>
              <w:widowControl w:val="0"/>
              <w:numPr>
                <w:ilvl w:val="0"/>
                <w:numId w:val="3"/>
              </w:numPr>
              <w:tabs>
                <w:tab w:val="left" w:pos="712"/>
                <w:tab w:val="left" w:pos="713"/>
              </w:tabs>
              <w:autoSpaceDE w:val="0"/>
              <w:autoSpaceDN w:val="0"/>
              <w:spacing w:line="269" w:lineRule="exact"/>
              <w:ind w:hanging="361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C416C1">
              <w:rPr>
                <w:rFonts w:ascii="Arial" w:eastAsia="Arial" w:hAnsi="Arial" w:cs="Arial"/>
                <w:sz w:val="24"/>
                <w:szCs w:val="24"/>
                <w:lang w:val="en-US"/>
              </w:rPr>
              <w:t>Occupational</w:t>
            </w:r>
            <w:r w:rsidRPr="00C416C1">
              <w:rPr>
                <w:rFonts w:ascii="Arial" w:eastAsia="Arial" w:hAnsi="Arial" w:cs="Arial"/>
                <w:spacing w:val="-8"/>
                <w:sz w:val="24"/>
                <w:szCs w:val="24"/>
                <w:lang w:val="en-US"/>
              </w:rPr>
              <w:t xml:space="preserve"> </w:t>
            </w:r>
            <w:r w:rsidRPr="00C416C1">
              <w:rPr>
                <w:rFonts w:ascii="Arial" w:eastAsia="Arial" w:hAnsi="Arial" w:cs="Arial"/>
                <w:spacing w:val="-2"/>
                <w:sz w:val="24"/>
                <w:szCs w:val="24"/>
                <w:lang w:val="en-US"/>
              </w:rPr>
              <w:t>therapists</w:t>
            </w:r>
          </w:p>
          <w:p w14:paraId="5552D3B5" w14:textId="77777777" w:rsidR="00076EF5" w:rsidRPr="00C416C1" w:rsidRDefault="00076EF5" w:rsidP="00076EF5">
            <w:pPr>
              <w:widowControl w:val="0"/>
              <w:numPr>
                <w:ilvl w:val="0"/>
                <w:numId w:val="3"/>
              </w:numPr>
              <w:tabs>
                <w:tab w:val="left" w:pos="712"/>
                <w:tab w:val="left" w:pos="713"/>
              </w:tabs>
              <w:autoSpaceDE w:val="0"/>
              <w:autoSpaceDN w:val="0"/>
              <w:spacing w:before="2" w:line="237" w:lineRule="auto"/>
              <w:ind w:right="301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C416C1">
              <w:rPr>
                <w:rFonts w:ascii="Arial" w:eastAsia="Arial" w:hAnsi="Arial" w:cs="Arial"/>
                <w:sz w:val="24"/>
                <w:szCs w:val="24"/>
                <w:lang w:val="en-US"/>
              </w:rPr>
              <w:t>Speech</w:t>
            </w:r>
            <w:r w:rsidRPr="00C416C1">
              <w:rPr>
                <w:rFonts w:ascii="Arial" w:eastAsia="Arial" w:hAnsi="Arial" w:cs="Arial"/>
                <w:spacing w:val="-16"/>
                <w:sz w:val="24"/>
                <w:szCs w:val="24"/>
                <w:lang w:val="en-US"/>
              </w:rPr>
              <w:t xml:space="preserve"> </w:t>
            </w:r>
            <w:r w:rsidRPr="00C416C1">
              <w:rPr>
                <w:rFonts w:ascii="Arial" w:eastAsia="Arial" w:hAnsi="Arial" w:cs="Arial"/>
                <w:sz w:val="24"/>
                <w:szCs w:val="24"/>
                <w:lang w:val="en-US"/>
              </w:rPr>
              <w:t>and</w:t>
            </w:r>
            <w:r w:rsidRPr="00C416C1">
              <w:rPr>
                <w:rFonts w:ascii="Arial" w:eastAsia="Arial" w:hAnsi="Arial" w:cs="Arial"/>
                <w:spacing w:val="-15"/>
                <w:sz w:val="24"/>
                <w:szCs w:val="24"/>
                <w:lang w:val="en-US"/>
              </w:rPr>
              <w:t xml:space="preserve"> </w:t>
            </w:r>
            <w:r w:rsidRPr="00C416C1">
              <w:rPr>
                <w:rFonts w:ascii="Arial" w:eastAsia="Arial" w:hAnsi="Arial" w:cs="Arial"/>
                <w:sz w:val="24"/>
                <w:szCs w:val="24"/>
                <w:lang w:val="en-US"/>
              </w:rPr>
              <w:t xml:space="preserve">language </w:t>
            </w:r>
            <w:r w:rsidRPr="00C416C1">
              <w:rPr>
                <w:rFonts w:ascii="Arial" w:eastAsia="Arial" w:hAnsi="Arial" w:cs="Arial"/>
                <w:spacing w:val="-2"/>
                <w:sz w:val="24"/>
                <w:szCs w:val="24"/>
                <w:lang w:val="en-US"/>
              </w:rPr>
              <w:t>therapists</w:t>
            </w:r>
          </w:p>
          <w:p w14:paraId="65909F64" w14:textId="77777777" w:rsidR="00076EF5" w:rsidRPr="00C416C1" w:rsidRDefault="00076EF5" w:rsidP="00076EF5">
            <w:pPr>
              <w:widowControl w:val="0"/>
              <w:numPr>
                <w:ilvl w:val="0"/>
                <w:numId w:val="3"/>
              </w:numPr>
              <w:tabs>
                <w:tab w:val="left" w:pos="712"/>
                <w:tab w:val="left" w:pos="713"/>
              </w:tabs>
              <w:autoSpaceDE w:val="0"/>
              <w:autoSpaceDN w:val="0"/>
              <w:spacing w:before="1" w:line="268" w:lineRule="exact"/>
              <w:ind w:hanging="361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C416C1">
              <w:rPr>
                <w:rFonts w:ascii="Arial" w:eastAsia="Arial" w:hAnsi="Arial" w:cs="Arial"/>
                <w:spacing w:val="-2"/>
                <w:sz w:val="24"/>
                <w:szCs w:val="24"/>
                <w:lang w:val="en-US"/>
              </w:rPr>
              <w:t>Dieticians</w:t>
            </w:r>
          </w:p>
          <w:p w14:paraId="783FBAF5" w14:textId="77777777" w:rsidR="00076EF5" w:rsidRPr="00C416C1" w:rsidRDefault="00076EF5" w:rsidP="00076EF5">
            <w:pPr>
              <w:widowControl w:val="0"/>
              <w:numPr>
                <w:ilvl w:val="0"/>
                <w:numId w:val="3"/>
              </w:numPr>
              <w:tabs>
                <w:tab w:val="left" w:pos="712"/>
                <w:tab w:val="left" w:pos="713"/>
              </w:tabs>
              <w:autoSpaceDE w:val="0"/>
              <w:autoSpaceDN w:val="0"/>
              <w:spacing w:line="268" w:lineRule="exact"/>
              <w:ind w:hanging="361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C416C1">
              <w:rPr>
                <w:rFonts w:ascii="Arial" w:eastAsia="Arial" w:hAnsi="Arial" w:cs="Arial"/>
                <w:sz w:val="24"/>
                <w:szCs w:val="24"/>
                <w:lang w:val="en-US"/>
              </w:rPr>
              <w:t>Other</w:t>
            </w:r>
            <w:r w:rsidRPr="00C416C1">
              <w:rPr>
                <w:rFonts w:ascii="Arial" w:eastAsia="Arial" w:hAnsi="Arial" w:cs="Arial"/>
                <w:spacing w:val="-3"/>
                <w:sz w:val="24"/>
                <w:szCs w:val="24"/>
                <w:lang w:val="en-US"/>
              </w:rPr>
              <w:t xml:space="preserve"> </w:t>
            </w:r>
            <w:r w:rsidRPr="00C416C1">
              <w:rPr>
                <w:rFonts w:ascii="Arial" w:eastAsia="Arial" w:hAnsi="Arial" w:cs="Arial"/>
                <w:spacing w:val="-2"/>
                <w:sz w:val="24"/>
                <w:szCs w:val="24"/>
                <w:lang w:val="en-US"/>
              </w:rPr>
              <w:t>therapists</w:t>
            </w:r>
          </w:p>
          <w:p w14:paraId="3FF43DF8" w14:textId="77777777" w:rsidR="00076EF5" w:rsidRPr="00C416C1" w:rsidRDefault="00076EF5" w:rsidP="00076EF5">
            <w:pPr>
              <w:widowControl w:val="0"/>
              <w:numPr>
                <w:ilvl w:val="0"/>
                <w:numId w:val="3"/>
              </w:numPr>
              <w:tabs>
                <w:tab w:val="left" w:pos="712"/>
                <w:tab w:val="left" w:pos="713"/>
              </w:tabs>
              <w:autoSpaceDE w:val="0"/>
              <w:autoSpaceDN w:val="0"/>
              <w:spacing w:line="268" w:lineRule="exact"/>
              <w:ind w:hanging="361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C416C1">
              <w:rPr>
                <w:rFonts w:ascii="Arial" w:eastAsia="Arial" w:hAnsi="Arial" w:cs="Arial"/>
                <w:spacing w:val="-2"/>
                <w:sz w:val="24"/>
                <w:szCs w:val="24"/>
                <w:lang w:val="en-US"/>
              </w:rPr>
              <w:t>Commissioners</w:t>
            </w:r>
          </w:p>
          <w:p w14:paraId="17FA1B67" w14:textId="6C530796" w:rsidR="00076EF5" w:rsidRPr="00C416C1" w:rsidRDefault="00076EF5" w:rsidP="00076EF5">
            <w:pPr>
              <w:widowControl w:val="0"/>
              <w:numPr>
                <w:ilvl w:val="0"/>
                <w:numId w:val="3"/>
              </w:numPr>
              <w:tabs>
                <w:tab w:val="left" w:pos="712"/>
                <w:tab w:val="left" w:pos="713"/>
              </w:tabs>
              <w:autoSpaceDE w:val="0"/>
              <w:autoSpaceDN w:val="0"/>
              <w:ind w:right="205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C416C1">
              <w:rPr>
                <w:rFonts w:ascii="Arial" w:eastAsia="Arial" w:hAnsi="Arial" w:cs="Arial"/>
                <w:sz w:val="24"/>
                <w:szCs w:val="24"/>
                <w:lang w:val="en-US"/>
              </w:rPr>
              <w:t>Final</w:t>
            </w:r>
            <w:r w:rsidRPr="00C416C1">
              <w:rPr>
                <w:rFonts w:ascii="Arial" w:eastAsia="Arial" w:hAnsi="Arial" w:cs="Arial"/>
                <w:spacing w:val="-12"/>
                <w:sz w:val="24"/>
                <w:szCs w:val="24"/>
                <w:lang w:val="en-US"/>
              </w:rPr>
              <w:t xml:space="preserve"> </w:t>
            </w:r>
            <w:r w:rsidRPr="00C416C1">
              <w:rPr>
                <w:rFonts w:ascii="Arial" w:eastAsia="Arial" w:hAnsi="Arial" w:cs="Arial"/>
                <w:sz w:val="24"/>
                <w:szCs w:val="24"/>
                <w:lang w:val="en-US"/>
              </w:rPr>
              <w:t>Year</w:t>
            </w:r>
            <w:r w:rsidRPr="00C416C1">
              <w:rPr>
                <w:rFonts w:ascii="Arial" w:eastAsia="Arial" w:hAnsi="Arial" w:cs="Arial"/>
                <w:spacing w:val="-10"/>
                <w:sz w:val="24"/>
                <w:szCs w:val="24"/>
                <w:lang w:val="en-US"/>
              </w:rPr>
              <w:t xml:space="preserve"> </w:t>
            </w:r>
            <w:r w:rsidR="00B80CD8">
              <w:rPr>
                <w:rFonts w:ascii="Arial" w:eastAsia="Arial" w:hAnsi="Arial" w:cs="Arial"/>
                <w:spacing w:val="-10"/>
                <w:sz w:val="24"/>
                <w:szCs w:val="24"/>
                <w:lang w:val="en-US"/>
              </w:rPr>
              <w:t xml:space="preserve">registered </w:t>
            </w:r>
            <w:r w:rsidRPr="00C416C1">
              <w:rPr>
                <w:rFonts w:ascii="Arial" w:eastAsia="Arial" w:hAnsi="Arial" w:cs="Arial"/>
                <w:spacing w:val="-2"/>
                <w:sz w:val="24"/>
                <w:szCs w:val="24"/>
                <w:lang w:val="en-US"/>
              </w:rPr>
              <w:t>Students</w:t>
            </w:r>
          </w:p>
          <w:p w14:paraId="5EC8124B" w14:textId="77777777" w:rsidR="00076EF5" w:rsidRPr="00C416C1" w:rsidRDefault="00076EF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78" w:type="dxa"/>
          </w:tcPr>
          <w:p w14:paraId="5A98EE9E" w14:textId="4447422F" w:rsidR="00F11C0A" w:rsidRPr="00C416C1" w:rsidRDefault="00B63299" w:rsidP="00B63299">
            <w:pPr>
              <w:pStyle w:val="TableParagraph"/>
              <w:numPr>
                <w:ilvl w:val="0"/>
                <w:numId w:val="10"/>
              </w:numPr>
              <w:tabs>
                <w:tab w:val="left" w:pos="604"/>
                <w:tab w:val="left" w:pos="605"/>
              </w:tabs>
              <w:ind w:right="163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Knowledge of the necessary steps</w:t>
            </w:r>
            <w:r w:rsidRPr="00C416C1">
              <w:rPr>
                <w:spacing w:val="-8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to</w:t>
            </w:r>
            <w:r w:rsidRPr="00C416C1">
              <w:rPr>
                <w:spacing w:val="-8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support</w:t>
            </w:r>
            <w:r w:rsidRPr="00C416C1">
              <w:rPr>
                <w:spacing w:val="-5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service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users and patients to make decisions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such</w:t>
            </w:r>
            <w:r w:rsidRPr="00C416C1">
              <w:rPr>
                <w:spacing w:val="-8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as</w:t>
            </w:r>
            <w:r w:rsidRPr="00C416C1">
              <w:rPr>
                <w:spacing w:val="-9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accepting</w:t>
            </w:r>
            <w:r w:rsidRPr="00C416C1">
              <w:rPr>
                <w:spacing w:val="-5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 new or revised care package, consenting</w:t>
            </w:r>
            <w:r w:rsidRPr="00C416C1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C416C1">
              <w:rPr>
                <w:sz w:val="24"/>
                <w:szCs w:val="24"/>
              </w:rPr>
              <w:t>to</w:t>
            </w:r>
            <w:proofErr w:type="gramEnd"/>
            <w:r w:rsidRPr="00C416C1">
              <w:rPr>
                <w:spacing w:val="-1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or</w:t>
            </w:r>
            <w:r w:rsidRPr="00C416C1">
              <w:rPr>
                <w:spacing w:val="-2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knowing</w:t>
            </w:r>
            <w:r w:rsidRPr="00C416C1">
              <w:rPr>
                <w:spacing w:val="-1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how to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use</w:t>
            </w:r>
            <w:r w:rsidRPr="00C416C1">
              <w:rPr>
                <w:spacing w:val="-9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medication,</w:t>
            </w:r>
            <w:r w:rsidRPr="00C416C1">
              <w:rPr>
                <w:spacing w:val="-8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take</w:t>
            </w:r>
            <w:r w:rsidRPr="00C416C1">
              <w:rPr>
                <w:spacing w:val="-9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part</w:t>
            </w:r>
            <w:r w:rsidRPr="00C416C1">
              <w:rPr>
                <w:spacing w:val="-8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in a planned program of physiotherapy</w:t>
            </w:r>
            <w:r w:rsidRPr="00C416C1">
              <w:rPr>
                <w:spacing w:val="-16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or</w:t>
            </w:r>
            <w:r w:rsidRPr="00C416C1">
              <w:rPr>
                <w:spacing w:val="-12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occupational therapy within the framework set out by the MCA.</w:t>
            </w:r>
          </w:p>
          <w:p w14:paraId="182DDF49" w14:textId="66086801" w:rsidR="00684C4E" w:rsidRPr="00C416C1" w:rsidRDefault="00684C4E" w:rsidP="00B63299">
            <w:pPr>
              <w:pStyle w:val="TableParagraph"/>
              <w:numPr>
                <w:ilvl w:val="0"/>
                <w:numId w:val="10"/>
              </w:numPr>
              <w:tabs>
                <w:tab w:val="left" w:pos="604"/>
                <w:tab w:val="left" w:pos="605"/>
              </w:tabs>
              <w:ind w:right="308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 xml:space="preserve">To </w:t>
            </w:r>
            <w:proofErr w:type="spellStart"/>
            <w:r w:rsidRPr="00C416C1">
              <w:rPr>
                <w:sz w:val="24"/>
                <w:szCs w:val="24"/>
              </w:rPr>
              <w:t>recognise</w:t>
            </w:r>
            <w:proofErr w:type="spellEnd"/>
            <w:r w:rsidRPr="00C416C1">
              <w:rPr>
                <w:sz w:val="24"/>
                <w:szCs w:val="24"/>
              </w:rPr>
              <w:t xml:space="preserve"> when a formal assessment</w:t>
            </w:r>
            <w:r w:rsidRPr="00C416C1">
              <w:rPr>
                <w:spacing w:val="-8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of</w:t>
            </w:r>
            <w:r w:rsidRPr="00C416C1">
              <w:rPr>
                <w:spacing w:val="-10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capacity</w:t>
            </w:r>
            <w:r w:rsidRPr="00C416C1">
              <w:rPr>
                <w:spacing w:val="-13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for</w:t>
            </w:r>
            <w:r w:rsidRPr="00C416C1">
              <w:rPr>
                <w:spacing w:val="-8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 xml:space="preserve">a more complex decision is </w:t>
            </w:r>
            <w:r w:rsidRPr="00C416C1">
              <w:rPr>
                <w:spacing w:val="-2"/>
                <w:sz w:val="24"/>
                <w:szCs w:val="24"/>
              </w:rPr>
              <w:t>needed</w:t>
            </w:r>
            <w:r w:rsidR="00BD2AB7" w:rsidRPr="00C416C1">
              <w:rPr>
                <w:spacing w:val="-2"/>
                <w:sz w:val="24"/>
                <w:szCs w:val="24"/>
              </w:rPr>
              <w:t>.</w:t>
            </w:r>
          </w:p>
          <w:p w14:paraId="6B8AD995" w14:textId="44995A83" w:rsidR="00BD2AB7" w:rsidRPr="00C416C1" w:rsidRDefault="00BD2AB7" w:rsidP="00B63299">
            <w:pPr>
              <w:pStyle w:val="TableParagraph"/>
              <w:numPr>
                <w:ilvl w:val="0"/>
                <w:numId w:val="10"/>
              </w:numPr>
              <w:tabs>
                <w:tab w:val="left" w:pos="604"/>
                <w:tab w:val="left" w:pos="605"/>
              </w:tabs>
              <w:ind w:right="308"/>
              <w:rPr>
                <w:sz w:val="24"/>
                <w:szCs w:val="24"/>
              </w:rPr>
            </w:pPr>
            <w:proofErr w:type="spellStart"/>
            <w:r w:rsidRPr="00C416C1">
              <w:rPr>
                <w:spacing w:val="-2"/>
                <w:sz w:val="24"/>
                <w:szCs w:val="24"/>
              </w:rPr>
              <w:t>Recognise</w:t>
            </w:r>
            <w:proofErr w:type="spellEnd"/>
            <w:r w:rsidRPr="00C416C1">
              <w:rPr>
                <w:spacing w:val="-2"/>
                <w:sz w:val="24"/>
                <w:szCs w:val="24"/>
              </w:rPr>
              <w:t xml:space="preserve"> the need for specialist communication support where necessary. </w:t>
            </w:r>
          </w:p>
          <w:p w14:paraId="00E5BA22" w14:textId="688E71D9" w:rsidR="00F11C0A" w:rsidRPr="00340D89" w:rsidRDefault="00684C4E" w:rsidP="00340D89">
            <w:pPr>
              <w:pStyle w:val="TableParagraph"/>
              <w:numPr>
                <w:ilvl w:val="0"/>
                <w:numId w:val="10"/>
              </w:numPr>
              <w:tabs>
                <w:tab w:val="left" w:pos="604"/>
                <w:tab w:val="left" w:pos="605"/>
              </w:tabs>
              <w:spacing w:line="237" w:lineRule="auto"/>
              <w:ind w:right="249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Know how to make a more formal</w:t>
            </w:r>
            <w:r w:rsidRPr="00C416C1">
              <w:rPr>
                <w:spacing w:val="-14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best</w:t>
            </w:r>
            <w:r w:rsidRPr="00C416C1">
              <w:rPr>
                <w:spacing w:val="-13"/>
                <w:sz w:val="24"/>
                <w:szCs w:val="24"/>
              </w:rPr>
              <w:t xml:space="preserve"> </w:t>
            </w:r>
            <w:r w:rsidR="00F11C0A" w:rsidRPr="00C416C1">
              <w:rPr>
                <w:sz w:val="24"/>
                <w:szCs w:val="24"/>
              </w:rPr>
              <w:t>interests’</w:t>
            </w:r>
            <w:r w:rsidRPr="00C416C1">
              <w:rPr>
                <w:spacing w:val="-14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decision</w:t>
            </w:r>
            <w:r w:rsidR="00183FF2" w:rsidRPr="00C416C1">
              <w:rPr>
                <w:sz w:val="24"/>
                <w:szCs w:val="24"/>
              </w:rPr>
              <w:t xml:space="preserve"> and the use of the best </w:t>
            </w:r>
            <w:proofErr w:type="gramStart"/>
            <w:r w:rsidR="00183FF2" w:rsidRPr="00C416C1">
              <w:rPr>
                <w:sz w:val="24"/>
                <w:szCs w:val="24"/>
              </w:rPr>
              <w:t>interests</w:t>
            </w:r>
            <w:proofErr w:type="gramEnd"/>
            <w:r w:rsidR="00183FF2" w:rsidRPr="00C416C1">
              <w:rPr>
                <w:sz w:val="24"/>
                <w:szCs w:val="24"/>
              </w:rPr>
              <w:t xml:space="preserve"> checklist. </w:t>
            </w:r>
          </w:p>
          <w:p w14:paraId="79CFBF9C" w14:textId="5FCFC10A" w:rsidR="00F11C0A" w:rsidRPr="00C416C1" w:rsidRDefault="00F11C0A" w:rsidP="00B63299">
            <w:pPr>
              <w:pStyle w:val="TableParagraph"/>
              <w:numPr>
                <w:ilvl w:val="0"/>
                <w:numId w:val="10"/>
              </w:numPr>
              <w:tabs>
                <w:tab w:val="left" w:pos="604"/>
                <w:tab w:val="left" w:pos="605"/>
              </w:tabs>
              <w:ind w:right="184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To</w:t>
            </w:r>
            <w:r w:rsidRPr="00C416C1">
              <w:rPr>
                <w:spacing w:val="-11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have</w:t>
            </w:r>
            <w:r w:rsidRPr="00C416C1">
              <w:rPr>
                <w:spacing w:val="-9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</w:t>
            </w:r>
            <w:r w:rsidRPr="00C416C1">
              <w:rPr>
                <w:spacing w:val="-9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working</w:t>
            </w:r>
            <w:r w:rsidRPr="00C416C1">
              <w:rPr>
                <w:spacing w:val="-9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knowledge of the roles of attorneys, deputies and IMCAs</w:t>
            </w:r>
            <w:r w:rsidR="006C3737">
              <w:rPr>
                <w:sz w:val="24"/>
                <w:szCs w:val="24"/>
              </w:rPr>
              <w:t>, Office of the public guardian and CoP</w:t>
            </w:r>
          </w:p>
          <w:p w14:paraId="42E5B064" w14:textId="53693FB1" w:rsidR="00684C4E" w:rsidRPr="00C416C1" w:rsidRDefault="00F11C0A" w:rsidP="00B63299">
            <w:pPr>
              <w:pStyle w:val="TableParagraph"/>
              <w:numPr>
                <w:ilvl w:val="0"/>
                <w:numId w:val="10"/>
              </w:numPr>
              <w:tabs>
                <w:tab w:val="left" w:pos="604"/>
                <w:tab w:val="left" w:pos="605"/>
              </w:tabs>
              <w:ind w:right="101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To</w:t>
            </w:r>
            <w:r w:rsidRPr="00C416C1">
              <w:rPr>
                <w:spacing w:val="-10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identify</w:t>
            </w:r>
            <w:r w:rsidRPr="00C416C1">
              <w:rPr>
                <w:spacing w:val="-10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the</w:t>
            </w:r>
            <w:r w:rsidRPr="00C416C1">
              <w:rPr>
                <w:spacing w:val="-10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links</w:t>
            </w:r>
            <w:r w:rsidRPr="00C416C1">
              <w:rPr>
                <w:spacing w:val="-10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between mental capacity and the protection</w:t>
            </w:r>
            <w:r w:rsidRPr="00C416C1">
              <w:rPr>
                <w:spacing w:val="-3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of</w:t>
            </w:r>
            <w:r w:rsidRPr="00C416C1">
              <w:rPr>
                <w:spacing w:val="-1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adults</w:t>
            </w:r>
            <w:r w:rsidRPr="00C416C1">
              <w:rPr>
                <w:spacing w:val="-5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at</w:t>
            </w:r>
            <w:r w:rsidRPr="00C416C1">
              <w:rPr>
                <w:spacing w:val="-4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risk</w:t>
            </w:r>
            <w:r w:rsidRPr="00C416C1">
              <w:rPr>
                <w:spacing w:val="-2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 xml:space="preserve">of </w:t>
            </w:r>
            <w:r w:rsidRPr="00C416C1">
              <w:rPr>
                <w:spacing w:val="-2"/>
                <w:sz w:val="24"/>
                <w:szCs w:val="24"/>
              </w:rPr>
              <w:t>abuse.</w:t>
            </w:r>
          </w:p>
          <w:p w14:paraId="05690F5D" w14:textId="6FAC3FF7" w:rsidR="006C3B10" w:rsidRPr="00C416C1" w:rsidRDefault="006C3B10" w:rsidP="00B63299">
            <w:pPr>
              <w:pStyle w:val="ListParagraph"/>
              <w:numPr>
                <w:ilvl w:val="0"/>
                <w:numId w:val="10"/>
              </w:numPr>
              <w:spacing w:line="276" w:lineRule="exact"/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sz w:val="24"/>
                <w:szCs w:val="24"/>
              </w:rPr>
              <w:t>Understand the implications of executive dysfunction/ coercive control or undue influence in relation to Mental Capacity.</w:t>
            </w:r>
          </w:p>
          <w:p w14:paraId="07BD54C0" w14:textId="5C9897F5" w:rsidR="006C3B10" w:rsidRPr="00C416C1" w:rsidRDefault="006C3B10" w:rsidP="00B63299">
            <w:pPr>
              <w:pStyle w:val="TableParagraph"/>
              <w:numPr>
                <w:ilvl w:val="0"/>
                <w:numId w:val="10"/>
              </w:numPr>
              <w:tabs>
                <w:tab w:val="left" w:pos="604"/>
                <w:tab w:val="left" w:pos="605"/>
              </w:tabs>
              <w:ind w:right="101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Understand the relevance of the E</w:t>
            </w:r>
            <w:r w:rsidR="00EB7E87" w:rsidRPr="00C416C1">
              <w:rPr>
                <w:sz w:val="24"/>
                <w:szCs w:val="24"/>
              </w:rPr>
              <w:t xml:space="preserve">uropean </w:t>
            </w:r>
            <w:r w:rsidRPr="00C416C1">
              <w:rPr>
                <w:sz w:val="24"/>
                <w:szCs w:val="24"/>
              </w:rPr>
              <w:t>C</w:t>
            </w:r>
            <w:r w:rsidR="00EB7E87" w:rsidRPr="00C416C1">
              <w:rPr>
                <w:sz w:val="24"/>
                <w:szCs w:val="24"/>
              </w:rPr>
              <w:t xml:space="preserve">onvention </w:t>
            </w:r>
            <w:r w:rsidR="003B4E58" w:rsidRPr="00C416C1">
              <w:rPr>
                <w:sz w:val="24"/>
                <w:szCs w:val="24"/>
              </w:rPr>
              <w:t xml:space="preserve">on </w:t>
            </w:r>
            <w:r w:rsidRPr="00C416C1">
              <w:rPr>
                <w:sz w:val="24"/>
                <w:szCs w:val="24"/>
              </w:rPr>
              <w:t>H</w:t>
            </w:r>
            <w:r w:rsidR="00EB7E87" w:rsidRPr="00C416C1">
              <w:rPr>
                <w:sz w:val="24"/>
                <w:szCs w:val="24"/>
              </w:rPr>
              <w:t xml:space="preserve">uman </w:t>
            </w:r>
            <w:r w:rsidR="003B4E58" w:rsidRPr="00C416C1">
              <w:rPr>
                <w:sz w:val="24"/>
                <w:szCs w:val="24"/>
              </w:rPr>
              <w:t>r</w:t>
            </w:r>
            <w:r w:rsidR="00EB7E87" w:rsidRPr="00C416C1">
              <w:rPr>
                <w:sz w:val="24"/>
                <w:szCs w:val="24"/>
              </w:rPr>
              <w:t xml:space="preserve">ights </w:t>
            </w:r>
            <w:r w:rsidRPr="00C416C1">
              <w:rPr>
                <w:sz w:val="24"/>
                <w:szCs w:val="24"/>
              </w:rPr>
              <w:t xml:space="preserve">and </w:t>
            </w:r>
            <w:r w:rsidR="003B4E58" w:rsidRPr="00C416C1">
              <w:rPr>
                <w:sz w:val="24"/>
                <w:szCs w:val="24"/>
              </w:rPr>
              <w:t xml:space="preserve">the </w:t>
            </w:r>
            <w:r w:rsidR="00EB7E87" w:rsidRPr="00C416C1">
              <w:rPr>
                <w:sz w:val="24"/>
                <w:szCs w:val="24"/>
              </w:rPr>
              <w:t>H</w:t>
            </w:r>
            <w:r w:rsidR="003B4E58" w:rsidRPr="00C416C1">
              <w:rPr>
                <w:sz w:val="24"/>
                <w:szCs w:val="24"/>
              </w:rPr>
              <w:t xml:space="preserve">uman </w:t>
            </w:r>
            <w:r w:rsidRPr="00C416C1">
              <w:rPr>
                <w:sz w:val="24"/>
                <w:szCs w:val="24"/>
              </w:rPr>
              <w:t>R</w:t>
            </w:r>
            <w:r w:rsidR="003B4E58" w:rsidRPr="00C416C1">
              <w:rPr>
                <w:sz w:val="24"/>
                <w:szCs w:val="24"/>
              </w:rPr>
              <w:t xml:space="preserve">ights </w:t>
            </w:r>
            <w:r w:rsidRPr="00C416C1">
              <w:rPr>
                <w:sz w:val="24"/>
                <w:szCs w:val="24"/>
              </w:rPr>
              <w:t>A</w:t>
            </w:r>
            <w:r w:rsidR="003B4E58" w:rsidRPr="00C416C1">
              <w:rPr>
                <w:sz w:val="24"/>
                <w:szCs w:val="24"/>
              </w:rPr>
              <w:t>ct</w:t>
            </w:r>
            <w:r w:rsidRPr="00C416C1">
              <w:rPr>
                <w:sz w:val="24"/>
                <w:szCs w:val="24"/>
              </w:rPr>
              <w:t xml:space="preserve"> in relation to the M</w:t>
            </w:r>
            <w:r w:rsidR="003B4E58" w:rsidRPr="00C416C1">
              <w:rPr>
                <w:sz w:val="24"/>
                <w:szCs w:val="24"/>
              </w:rPr>
              <w:t xml:space="preserve">ental </w:t>
            </w:r>
            <w:r w:rsidRPr="00C416C1">
              <w:rPr>
                <w:sz w:val="24"/>
                <w:szCs w:val="24"/>
              </w:rPr>
              <w:t>C</w:t>
            </w:r>
            <w:r w:rsidR="003B4E58" w:rsidRPr="00C416C1">
              <w:rPr>
                <w:sz w:val="24"/>
                <w:szCs w:val="24"/>
              </w:rPr>
              <w:t xml:space="preserve">apacity </w:t>
            </w:r>
            <w:r w:rsidRPr="00C416C1">
              <w:rPr>
                <w:sz w:val="24"/>
                <w:szCs w:val="24"/>
              </w:rPr>
              <w:t>A</w:t>
            </w:r>
            <w:r w:rsidR="003B4E58" w:rsidRPr="00C416C1">
              <w:rPr>
                <w:sz w:val="24"/>
                <w:szCs w:val="24"/>
              </w:rPr>
              <w:t xml:space="preserve">ct. </w:t>
            </w:r>
          </w:p>
          <w:p w14:paraId="650A82FE" w14:textId="0C635AF9" w:rsidR="003B4E58" w:rsidRPr="00C416C1" w:rsidRDefault="003B4E58" w:rsidP="00B63299">
            <w:pPr>
              <w:pStyle w:val="TableParagraph"/>
              <w:numPr>
                <w:ilvl w:val="0"/>
                <w:numId w:val="10"/>
              </w:numPr>
              <w:tabs>
                <w:tab w:val="left" w:pos="604"/>
                <w:tab w:val="left" w:pos="605"/>
              </w:tabs>
              <w:ind w:right="101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 xml:space="preserve">Identify when a safeguarding referral may be indicated </w:t>
            </w:r>
          </w:p>
          <w:p w14:paraId="23B9F28E" w14:textId="0859086F" w:rsidR="00BD2AB7" w:rsidRPr="004E79B0" w:rsidRDefault="00BD2AB7" w:rsidP="00B63299">
            <w:pPr>
              <w:pStyle w:val="TableParagraph"/>
              <w:numPr>
                <w:ilvl w:val="0"/>
                <w:numId w:val="10"/>
              </w:numPr>
              <w:tabs>
                <w:tab w:val="left" w:pos="604"/>
                <w:tab w:val="left" w:pos="605"/>
              </w:tabs>
              <w:spacing w:line="237" w:lineRule="auto"/>
              <w:ind w:right="419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To</w:t>
            </w:r>
            <w:r w:rsidRPr="00C416C1">
              <w:rPr>
                <w:spacing w:val="-10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know</w:t>
            </w:r>
            <w:r w:rsidRPr="00C416C1">
              <w:rPr>
                <w:spacing w:val="-9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how</w:t>
            </w:r>
            <w:r w:rsidRPr="00C416C1">
              <w:rPr>
                <w:spacing w:val="-9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to</w:t>
            </w:r>
            <w:r w:rsidRPr="00C416C1">
              <w:rPr>
                <w:spacing w:val="-6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contact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the</w:t>
            </w:r>
            <w:r w:rsidR="004E79B0">
              <w:rPr>
                <w:sz w:val="24"/>
                <w:szCs w:val="24"/>
              </w:rPr>
              <w:t xml:space="preserve"> relevant</w:t>
            </w:r>
            <w:r w:rsidRPr="00C416C1">
              <w:rPr>
                <w:sz w:val="24"/>
                <w:szCs w:val="24"/>
              </w:rPr>
              <w:t xml:space="preserve"> </w:t>
            </w:r>
            <w:proofErr w:type="spellStart"/>
            <w:r w:rsidRPr="00C416C1">
              <w:rPr>
                <w:sz w:val="24"/>
                <w:szCs w:val="24"/>
              </w:rPr>
              <w:t>DoLS</w:t>
            </w:r>
            <w:proofErr w:type="spellEnd"/>
            <w:r w:rsidRPr="00C416C1">
              <w:rPr>
                <w:sz w:val="24"/>
                <w:szCs w:val="24"/>
              </w:rPr>
              <w:t xml:space="preserve"> teams for advice. </w:t>
            </w:r>
          </w:p>
          <w:p w14:paraId="5AA54810" w14:textId="75C13D6D" w:rsidR="004E79B0" w:rsidRDefault="007726F7" w:rsidP="004E79B0">
            <w:pPr>
              <w:pStyle w:val="TableParagraph"/>
              <w:tabs>
                <w:tab w:val="left" w:pos="604"/>
                <w:tab w:val="left" w:pos="605"/>
              </w:tabs>
              <w:spacing w:line="237" w:lineRule="auto"/>
              <w:ind w:right="419"/>
              <w:rPr>
                <w:rStyle w:val="Hyperlink"/>
                <w:sz w:val="24"/>
                <w:szCs w:val="24"/>
              </w:rPr>
            </w:pPr>
            <w:hyperlink r:id="rId18" w:history="1">
              <w:r w:rsidR="004E79B0">
                <w:rPr>
                  <w:rStyle w:val="Hyperlink"/>
                  <w:sz w:val="24"/>
                  <w:szCs w:val="24"/>
                </w:rPr>
                <w:t>dolsinformation@somerset.gov.uk</w:t>
              </w:r>
            </w:hyperlink>
          </w:p>
          <w:p w14:paraId="115E82B3" w14:textId="533E9523" w:rsidR="00D57F89" w:rsidRPr="00D57F89" w:rsidRDefault="00D57F89" w:rsidP="004E79B0">
            <w:pPr>
              <w:pStyle w:val="TableParagraph"/>
              <w:tabs>
                <w:tab w:val="left" w:pos="604"/>
                <w:tab w:val="left" w:pos="605"/>
              </w:tabs>
              <w:spacing w:line="237" w:lineRule="auto"/>
              <w:ind w:right="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this will be a different address if a person is placed by an outside local authority. </w:t>
            </w:r>
          </w:p>
          <w:p w14:paraId="0B220FDF" w14:textId="77777777" w:rsidR="007303E6" w:rsidRPr="00C416C1" w:rsidRDefault="007303E6" w:rsidP="00B63299">
            <w:pPr>
              <w:pStyle w:val="ListParagraph"/>
              <w:numPr>
                <w:ilvl w:val="0"/>
                <w:numId w:val="10"/>
              </w:numPr>
              <w:tabs>
                <w:tab w:val="left" w:pos="463"/>
              </w:tabs>
              <w:spacing w:before="17" w:line="276" w:lineRule="exact"/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color w:val="000000"/>
                <w:sz w:val="24"/>
                <w:szCs w:val="24"/>
              </w:rPr>
              <w:t>To understand the</w:t>
            </w:r>
          </w:p>
          <w:p w14:paraId="34C793D0" w14:textId="77777777" w:rsidR="007303E6" w:rsidRPr="00C416C1" w:rsidRDefault="007303E6" w:rsidP="007303E6">
            <w:pPr>
              <w:spacing w:line="276" w:lineRule="exact"/>
              <w:ind w:left="463"/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color w:val="000000"/>
                <w:sz w:val="24"/>
                <w:szCs w:val="24"/>
              </w:rPr>
              <w:t>difference between</w:t>
            </w:r>
          </w:p>
          <w:p w14:paraId="677E5612" w14:textId="77777777" w:rsidR="007303E6" w:rsidRPr="00C416C1" w:rsidRDefault="007303E6" w:rsidP="007303E6">
            <w:pPr>
              <w:spacing w:line="276" w:lineRule="exact"/>
              <w:ind w:left="463"/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color w:val="000000"/>
                <w:sz w:val="24"/>
                <w:szCs w:val="24"/>
              </w:rPr>
              <w:t>treatment under the Mental</w:t>
            </w:r>
          </w:p>
          <w:p w14:paraId="74B8E3A0" w14:textId="77777777" w:rsidR="007303E6" w:rsidRPr="00C416C1" w:rsidRDefault="007303E6" w:rsidP="007303E6">
            <w:pPr>
              <w:spacing w:line="276" w:lineRule="exact"/>
              <w:ind w:left="463"/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color w:val="000000"/>
                <w:sz w:val="24"/>
                <w:szCs w:val="24"/>
              </w:rPr>
              <w:t>Health Act and treatment</w:t>
            </w:r>
          </w:p>
          <w:p w14:paraId="5AA5BFBF" w14:textId="21418506" w:rsidR="00BD2AB7" w:rsidRDefault="007303E6" w:rsidP="007303E6">
            <w:pPr>
              <w:pStyle w:val="TableParagraph"/>
              <w:tabs>
                <w:tab w:val="left" w:pos="604"/>
                <w:tab w:val="left" w:pos="605"/>
              </w:tabs>
              <w:ind w:right="101"/>
              <w:rPr>
                <w:color w:val="000000"/>
                <w:sz w:val="24"/>
                <w:szCs w:val="24"/>
              </w:rPr>
            </w:pPr>
            <w:r w:rsidRPr="00C416C1">
              <w:rPr>
                <w:color w:val="000000"/>
                <w:sz w:val="24"/>
                <w:szCs w:val="24"/>
              </w:rPr>
              <w:t xml:space="preserve">  under the MCA</w:t>
            </w:r>
            <w:r w:rsidR="00340D89">
              <w:rPr>
                <w:color w:val="000000"/>
                <w:sz w:val="24"/>
                <w:szCs w:val="24"/>
              </w:rPr>
              <w:t>.</w:t>
            </w:r>
          </w:p>
          <w:p w14:paraId="2C6BC9D0" w14:textId="77777777" w:rsidR="00340D89" w:rsidRPr="00C416C1" w:rsidRDefault="00340D89" w:rsidP="00015106">
            <w:pPr>
              <w:pStyle w:val="TableParagraph"/>
              <w:numPr>
                <w:ilvl w:val="1"/>
                <w:numId w:val="26"/>
              </w:numPr>
              <w:tabs>
                <w:tab w:val="left" w:pos="604"/>
                <w:tab w:val="left" w:pos="605"/>
              </w:tabs>
              <w:ind w:right="162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Understanding of the role of the Mental capacity act in relation to Parental Responsibility for individuals aged 16 and 17. (where applicable to work setting)</w:t>
            </w:r>
          </w:p>
          <w:p w14:paraId="6998F7EA" w14:textId="77777777" w:rsidR="00340D89" w:rsidRPr="00C416C1" w:rsidRDefault="00340D89" w:rsidP="007303E6">
            <w:pPr>
              <w:pStyle w:val="TableParagraph"/>
              <w:tabs>
                <w:tab w:val="left" w:pos="604"/>
                <w:tab w:val="left" w:pos="605"/>
              </w:tabs>
              <w:ind w:right="101"/>
              <w:rPr>
                <w:sz w:val="24"/>
                <w:szCs w:val="24"/>
              </w:rPr>
            </w:pPr>
          </w:p>
          <w:p w14:paraId="3C72A86E" w14:textId="77777777" w:rsidR="00076EF5" w:rsidRPr="00C416C1" w:rsidRDefault="00076EF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32" w:type="dxa"/>
          </w:tcPr>
          <w:p w14:paraId="02A90652" w14:textId="5D63ACC1" w:rsidR="00C73470" w:rsidRDefault="006064EB" w:rsidP="006064EB">
            <w:pPr>
              <w:pStyle w:val="TableParagraph"/>
              <w:numPr>
                <w:ilvl w:val="0"/>
                <w:numId w:val="25"/>
              </w:numPr>
              <w:tabs>
                <w:tab w:val="left" w:pos="604"/>
                <w:tab w:val="left" w:pos="605"/>
              </w:tabs>
              <w:ind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Demonstrate ability to carry out a formal two stage test of capacity. </w:t>
            </w:r>
          </w:p>
          <w:p w14:paraId="3BB5A624" w14:textId="51CFEC22" w:rsidR="00B74EFF" w:rsidRPr="006064EB" w:rsidRDefault="006064EB" w:rsidP="006064EB">
            <w:pPr>
              <w:pStyle w:val="ListParagraph"/>
              <w:numPr>
                <w:ilvl w:val="0"/>
                <w:numId w:val="25"/>
              </w:numPr>
              <w:spacing w:line="276" w:lineRule="exac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416C1">
              <w:rPr>
                <w:rFonts w:ascii="Arial" w:hAnsi="Arial" w:cs="Arial"/>
                <w:color w:val="000000"/>
                <w:sz w:val="24"/>
                <w:szCs w:val="24"/>
              </w:rPr>
              <w:t xml:space="preserve">Know where to record any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m</w:t>
            </w:r>
            <w:r w:rsidRPr="00C416C1">
              <w:rPr>
                <w:rFonts w:ascii="Arial" w:hAnsi="Arial" w:cs="Arial"/>
                <w:color w:val="000000"/>
                <w:sz w:val="24"/>
                <w:szCs w:val="24"/>
              </w:rPr>
              <w:t xml:space="preserve">ental capacity assessment </w:t>
            </w:r>
          </w:p>
          <w:p w14:paraId="515B20ED" w14:textId="6F8B3D77" w:rsidR="00076EF5" w:rsidRPr="00C416C1" w:rsidRDefault="00EB7E87" w:rsidP="006064EB">
            <w:pPr>
              <w:pStyle w:val="ListParagraph"/>
              <w:numPr>
                <w:ilvl w:val="0"/>
                <w:numId w:val="25"/>
              </w:numPr>
              <w:spacing w:line="276" w:lineRule="exact"/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sz w:val="24"/>
                <w:szCs w:val="24"/>
              </w:rPr>
              <w:t xml:space="preserve">Recognise need for an IMCA and how to access this support. </w:t>
            </w:r>
          </w:p>
          <w:p w14:paraId="0E1EB5C0" w14:textId="120989A2" w:rsidR="00EB7E87" w:rsidRPr="00C416C1" w:rsidRDefault="00EB7E87" w:rsidP="006064EB">
            <w:pPr>
              <w:pStyle w:val="TableParagraph"/>
              <w:numPr>
                <w:ilvl w:val="0"/>
                <w:numId w:val="25"/>
              </w:numPr>
              <w:tabs>
                <w:tab w:val="left" w:pos="672"/>
                <w:tab w:val="left" w:pos="672"/>
              </w:tabs>
              <w:spacing w:before="1"/>
              <w:ind w:right="296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Be</w:t>
            </w:r>
            <w:r w:rsidRPr="00C416C1">
              <w:rPr>
                <w:spacing w:val="-2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able</w:t>
            </w:r>
            <w:r w:rsidRPr="00C416C1">
              <w:rPr>
                <w:spacing w:val="-2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to</w:t>
            </w:r>
            <w:r w:rsidRPr="00C416C1">
              <w:rPr>
                <w:spacing w:val="-4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demonstrate</w:t>
            </w:r>
            <w:r w:rsidRPr="00C416C1">
              <w:rPr>
                <w:spacing w:val="-6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an</w:t>
            </w:r>
            <w:r w:rsidRPr="00C416C1">
              <w:rPr>
                <w:spacing w:val="-2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understanding of</w:t>
            </w:r>
            <w:r w:rsidRPr="00C416C1">
              <w:rPr>
                <w:spacing w:val="-5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advance</w:t>
            </w:r>
            <w:r w:rsidRPr="00C416C1">
              <w:rPr>
                <w:spacing w:val="-8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decisions</w:t>
            </w:r>
            <w:r w:rsidRPr="00C416C1">
              <w:rPr>
                <w:spacing w:val="-8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and</w:t>
            </w:r>
            <w:r w:rsidRPr="00C416C1">
              <w:rPr>
                <w:spacing w:val="-8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the</w:t>
            </w:r>
            <w:r w:rsidRPr="00C416C1">
              <w:rPr>
                <w:spacing w:val="-10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 xml:space="preserve">implications of them in practice. </w:t>
            </w:r>
          </w:p>
          <w:p w14:paraId="59AC71D4" w14:textId="4E81E734" w:rsidR="00EB7E87" w:rsidRPr="00C416C1" w:rsidRDefault="00EB7E87" w:rsidP="006064EB">
            <w:pPr>
              <w:pStyle w:val="TableParagraph"/>
              <w:numPr>
                <w:ilvl w:val="0"/>
                <w:numId w:val="25"/>
              </w:numPr>
              <w:tabs>
                <w:tab w:val="left" w:pos="671"/>
                <w:tab w:val="left" w:pos="672"/>
              </w:tabs>
              <w:spacing w:line="237" w:lineRule="auto"/>
              <w:ind w:right="579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Be</w:t>
            </w:r>
            <w:r w:rsidRPr="00C416C1">
              <w:rPr>
                <w:spacing w:val="-6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able</w:t>
            </w:r>
            <w:r w:rsidRPr="00C416C1">
              <w:rPr>
                <w:spacing w:val="-6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to</w:t>
            </w:r>
            <w:r w:rsidRPr="00C416C1">
              <w:rPr>
                <w:spacing w:val="-8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assess</w:t>
            </w:r>
            <w:r w:rsidRPr="00C416C1">
              <w:rPr>
                <w:spacing w:val="-8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whether</w:t>
            </w:r>
            <w:r w:rsidRPr="00C416C1">
              <w:rPr>
                <w:spacing w:val="-5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an</w:t>
            </w:r>
            <w:r w:rsidRPr="00C416C1">
              <w:rPr>
                <w:spacing w:val="-8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advance decision is valid and</w:t>
            </w:r>
            <w:r w:rsidR="003660BF">
              <w:rPr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applicable.</w:t>
            </w:r>
          </w:p>
          <w:p w14:paraId="244098D9" w14:textId="30C04F5D" w:rsidR="00EB7E87" w:rsidRPr="00C416C1" w:rsidRDefault="00EB7E87" w:rsidP="006064EB">
            <w:pPr>
              <w:pStyle w:val="TableParagraph"/>
              <w:numPr>
                <w:ilvl w:val="0"/>
                <w:numId w:val="25"/>
              </w:numPr>
              <w:tabs>
                <w:tab w:val="left" w:pos="671"/>
                <w:tab w:val="left" w:pos="672"/>
              </w:tabs>
              <w:spacing w:line="237" w:lineRule="auto"/>
              <w:ind w:right="1077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Apply</w:t>
            </w:r>
            <w:r w:rsidRPr="00C416C1">
              <w:rPr>
                <w:spacing w:val="-9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working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knowledge</w:t>
            </w:r>
            <w:r w:rsidRPr="00C416C1">
              <w:rPr>
                <w:spacing w:val="-9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of</w:t>
            </w:r>
            <w:r w:rsidRPr="00C416C1">
              <w:rPr>
                <w:spacing w:val="-6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the deprivation of liberty safeguards</w:t>
            </w:r>
            <w:r w:rsidR="006064EB">
              <w:rPr>
                <w:sz w:val="24"/>
                <w:szCs w:val="24"/>
              </w:rPr>
              <w:t xml:space="preserve"> (</w:t>
            </w:r>
            <w:proofErr w:type="spellStart"/>
            <w:r w:rsidR="006064EB">
              <w:rPr>
                <w:sz w:val="24"/>
                <w:szCs w:val="24"/>
              </w:rPr>
              <w:t>DoLS</w:t>
            </w:r>
            <w:proofErr w:type="spellEnd"/>
            <w:r w:rsidR="006064EB">
              <w:rPr>
                <w:sz w:val="24"/>
                <w:szCs w:val="24"/>
              </w:rPr>
              <w:t>)</w:t>
            </w:r>
          </w:p>
          <w:p w14:paraId="5B8F22C4" w14:textId="2F64976C" w:rsidR="003B4E58" w:rsidRPr="00C416C1" w:rsidRDefault="003B4E58" w:rsidP="006064EB">
            <w:pPr>
              <w:pStyle w:val="TableParagraph"/>
              <w:numPr>
                <w:ilvl w:val="0"/>
                <w:numId w:val="25"/>
              </w:numPr>
              <w:tabs>
                <w:tab w:val="left" w:pos="671"/>
                <w:tab w:val="left" w:pos="672"/>
              </w:tabs>
              <w:ind w:right="835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 xml:space="preserve">Make appropriate referrals if an </w:t>
            </w:r>
            <w:proofErr w:type="spellStart"/>
            <w:r w:rsidRPr="00C416C1">
              <w:rPr>
                <w:sz w:val="24"/>
                <w:szCs w:val="24"/>
              </w:rPr>
              <w:t>unauthorised</w:t>
            </w:r>
            <w:proofErr w:type="spellEnd"/>
            <w:r w:rsidRPr="00C416C1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="00015106">
              <w:rPr>
                <w:spacing w:val="-10"/>
                <w:sz w:val="24"/>
                <w:szCs w:val="24"/>
              </w:rPr>
              <w:t>DoL</w:t>
            </w:r>
            <w:proofErr w:type="spellEnd"/>
            <w:r w:rsidRPr="00C416C1">
              <w:rPr>
                <w:spacing w:val="-12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is discovered or suspected</w:t>
            </w:r>
            <w:r w:rsidR="00015106">
              <w:rPr>
                <w:sz w:val="24"/>
                <w:szCs w:val="24"/>
              </w:rPr>
              <w:t>.</w:t>
            </w:r>
          </w:p>
          <w:p w14:paraId="0C48507E" w14:textId="06AFA8AF" w:rsidR="00FC2832" w:rsidRPr="00C416C1" w:rsidRDefault="00FC2832" w:rsidP="006064EB">
            <w:pPr>
              <w:pStyle w:val="TableParagraph"/>
              <w:numPr>
                <w:ilvl w:val="0"/>
                <w:numId w:val="25"/>
              </w:numPr>
              <w:tabs>
                <w:tab w:val="left" w:pos="671"/>
                <w:tab w:val="left" w:pos="672"/>
              </w:tabs>
              <w:ind w:right="835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 xml:space="preserve">Make best </w:t>
            </w:r>
            <w:proofErr w:type="gramStart"/>
            <w:r w:rsidRPr="00C416C1">
              <w:rPr>
                <w:sz w:val="24"/>
                <w:szCs w:val="24"/>
              </w:rPr>
              <w:t>interests</w:t>
            </w:r>
            <w:proofErr w:type="gramEnd"/>
            <w:r w:rsidRPr="00C416C1">
              <w:rPr>
                <w:sz w:val="24"/>
                <w:szCs w:val="24"/>
              </w:rPr>
              <w:t xml:space="preserve"> decisions</w:t>
            </w:r>
            <w:r w:rsidR="00E71DF1" w:rsidRPr="00C416C1">
              <w:rPr>
                <w:sz w:val="24"/>
                <w:szCs w:val="24"/>
              </w:rPr>
              <w:t xml:space="preserve"> with involvement of families. </w:t>
            </w:r>
          </w:p>
          <w:p w14:paraId="6DF29C5B" w14:textId="6564DE76" w:rsidR="003B4E58" w:rsidRPr="00C416C1" w:rsidRDefault="003B4E58" w:rsidP="006064EB">
            <w:pPr>
              <w:pStyle w:val="TableParagraph"/>
              <w:numPr>
                <w:ilvl w:val="0"/>
                <w:numId w:val="25"/>
              </w:numPr>
              <w:tabs>
                <w:tab w:val="left" w:pos="671"/>
                <w:tab w:val="left" w:pos="672"/>
              </w:tabs>
              <w:ind w:right="346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Understand</w:t>
            </w:r>
            <w:r w:rsidRPr="00C416C1">
              <w:rPr>
                <w:spacing w:val="-12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the</w:t>
            </w:r>
            <w:r w:rsidRPr="00C416C1">
              <w:rPr>
                <w:spacing w:val="-12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implications</w:t>
            </w:r>
            <w:r w:rsidRPr="00C416C1">
              <w:rPr>
                <w:spacing w:val="-9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of</w:t>
            </w:r>
            <w:r w:rsidRPr="00C416C1">
              <w:rPr>
                <w:spacing w:val="-8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 xml:space="preserve">conditions set within a </w:t>
            </w:r>
            <w:proofErr w:type="spellStart"/>
            <w:r w:rsidRPr="00C416C1">
              <w:rPr>
                <w:sz w:val="24"/>
                <w:szCs w:val="24"/>
              </w:rPr>
              <w:t>D</w:t>
            </w:r>
            <w:r w:rsidR="00015106">
              <w:rPr>
                <w:sz w:val="24"/>
                <w:szCs w:val="24"/>
              </w:rPr>
              <w:t>oLS</w:t>
            </w:r>
            <w:proofErr w:type="spellEnd"/>
            <w:r w:rsidRPr="00C416C1">
              <w:rPr>
                <w:sz w:val="24"/>
                <w:szCs w:val="24"/>
              </w:rPr>
              <w:t xml:space="preserve"> </w:t>
            </w:r>
            <w:proofErr w:type="spellStart"/>
            <w:r w:rsidRPr="00C416C1">
              <w:rPr>
                <w:sz w:val="24"/>
                <w:szCs w:val="24"/>
              </w:rPr>
              <w:t>authori</w:t>
            </w:r>
            <w:r w:rsidR="00BD2AB7" w:rsidRPr="00C416C1">
              <w:rPr>
                <w:sz w:val="24"/>
                <w:szCs w:val="24"/>
              </w:rPr>
              <w:t>s</w:t>
            </w:r>
            <w:r w:rsidRPr="00C416C1">
              <w:rPr>
                <w:sz w:val="24"/>
                <w:szCs w:val="24"/>
              </w:rPr>
              <w:t>ation</w:t>
            </w:r>
            <w:proofErr w:type="spellEnd"/>
            <w:r w:rsidRPr="00C416C1">
              <w:rPr>
                <w:sz w:val="24"/>
                <w:szCs w:val="24"/>
              </w:rPr>
              <w:t xml:space="preserve">. </w:t>
            </w:r>
          </w:p>
          <w:p w14:paraId="69968BD4" w14:textId="1203151E" w:rsidR="00BD2AB7" w:rsidRPr="00C416C1" w:rsidRDefault="00BD2AB7" w:rsidP="006064EB">
            <w:pPr>
              <w:pStyle w:val="TableParagraph"/>
              <w:numPr>
                <w:ilvl w:val="0"/>
                <w:numId w:val="25"/>
              </w:numPr>
              <w:tabs>
                <w:tab w:val="left" w:pos="671"/>
                <w:tab w:val="left" w:pos="672"/>
              </w:tabs>
              <w:spacing w:before="3" w:line="237" w:lineRule="auto"/>
              <w:ind w:right="371"/>
              <w:rPr>
                <w:sz w:val="24"/>
                <w:szCs w:val="24"/>
              </w:rPr>
            </w:pPr>
            <w:r w:rsidRPr="00C416C1">
              <w:rPr>
                <w:spacing w:val="-7"/>
                <w:sz w:val="24"/>
                <w:szCs w:val="24"/>
              </w:rPr>
              <w:t xml:space="preserve">Indicate </w:t>
            </w:r>
            <w:r w:rsidRPr="00C416C1">
              <w:rPr>
                <w:sz w:val="24"/>
                <w:szCs w:val="24"/>
              </w:rPr>
              <w:t>how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to</w:t>
            </w:r>
            <w:r w:rsidRPr="00C416C1">
              <w:rPr>
                <w:spacing w:val="-4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contact</w:t>
            </w:r>
            <w:r w:rsidRPr="00C416C1">
              <w:rPr>
                <w:spacing w:val="-5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the</w:t>
            </w:r>
            <w:r w:rsidRPr="00C416C1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C416C1">
              <w:rPr>
                <w:sz w:val="24"/>
                <w:szCs w:val="24"/>
              </w:rPr>
              <w:t>DoLS</w:t>
            </w:r>
            <w:proofErr w:type="spellEnd"/>
            <w:r w:rsidRPr="00C416C1">
              <w:rPr>
                <w:spacing w:val="-4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teams</w:t>
            </w:r>
            <w:r w:rsidRPr="00C416C1">
              <w:rPr>
                <w:spacing w:val="-8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 xml:space="preserve">for </w:t>
            </w:r>
            <w:r w:rsidRPr="00C416C1">
              <w:rPr>
                <w:spacing w:val="-2"/>
                <w:sz w:val="24"/>
                <w:szCs w:val="24"/>
              </w:rPr>
              <w:t>advice.</w:t>
            </w:r>
          </w:p>
          <w:p w14:paraId="15060C4A" w14:textId="46E88C9A" w:rsidR="00CF1D9A" w:rsidRPr="00C416C1" w:rsidRDefault="00CF1D9A" w:rsidP="006064EB">
            <w:pPr>
              <w:pStyle w:val="TableParagraph"/>
              <w:numPr>
                <w:ilvl w:val="0"/>
                <w:numId w:val="25"/>
              </w:numPr>
              <w:tabs>
                <w:tab w:val="left" w:pos="671"/>
                <w:tab w:val="left" w:pos="672"/>
              </w:tabs>
              <w:spacing w:before="2"/>
              <w:ind w:right="430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Understand</w:t>
            </w:r>
            <w:r w:rsidRPr="00C416C1">
              <w:rPr>
                <w:spacing w:val="-6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how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to</w:t>
            </w:r>
            <w:r w:rsidRPr="00C416C1">
              <w:rPr>
                <w:spacing w:val="-6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make</w:t>
            </w:r>
            <w:r w:rsidRPr="00C416C1">
              <w:rPr>
                <w:spacing w:val="-6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</w:t>
            </w:r>
            <w:r w:rsidRPr="00C416C1">
              <w:rPr>
                <w:spacing w:val="-6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request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for</w:t>
            </w:r>
            <w:r w:rsidRPr="00C416C1">
              <w:rPr>
                <w:spacing w:val="-2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 xml:space="preserve">a standard or complete an urgent </w:t>
            </w:r>
            <w:proofErr w:type="spellStart"/>
            <w:r w:rsidR="00015106">
              <w:rPr>
                <w:sz w:val="24"/>
                <w:szCs w:val="24"/>
              </w:rPr>
              <w:t>DoLS</w:t>
            </w:r>
            <w:proofErr w:type="spellEnd"/>
            <w:r w:rsidR="00015106">
              <w:rPr>
                <w:sz w:val="24"/>
                <w:szCs w:val="24"/>
              </w:rPr>
              <w:t xml:space="preserve"> </w:t>
            </w:r>
            <w:proofErr w:type="spellStart"/>
            <w:r w:rsidR="00FC2832" w:rsidRPr="00C416C1">
              <w:rPr>
                <w:spacing w:val="-2"/>
                <w:sz w:val="24"/>
                <w:szCs w:val="24"/>
              </w:rPr>
              <w:t>authori</w:t>
            </w:r>
            <w:r w:rsidR="00015106">
              <w:rPr>
                <w:spacing w:val="-2"/>
                <w:sz w:val="24"/>
                <w:szCs w:val="24"/>
              </w:rPr>
              <w:t>s</w:t>
            </w:r>
            <w:r w:rsidR="00FC2832" w:rsidRPr="00C416C1">
              <w:rPr>
                <w:spacing w:val="-2"/>
                <w:sz w:val="24"/>
                <w:szCs w:val="24"/>
              </w:rPr>
              <w:t>ation</w:t>
            </w:r>
            <w:proofErr w:type="spellEnd"/>
            <w:r w:rsidR="00FC2832" w:rsidRPr="00C416C1">
              <w:rPr>
                <w:spacing w:val="-2"/>
                <w:sz w:val="24"/>
                <w:szCs w:val="24"/>
              </w:rPr>
              <w:t xml:space="preserve">. </w:t>
            </w:r>
          </w:p>
          <w:p w14:paraId="01040FCC" w14:textId="77777777" w:rsidR="007303E6" w:rsidRPr="00C416C1" w:rsidRDefault="007303E6" w:rsidP="006064EB">
            <w:pPr>
              <w:pStyle w:val="ListParagraph"/>
              <w:numPr>
                <w:ilvl w:val="0"/>
                <w:numId w:val="25"/>
              </w:numPr>
              <w:tabs>
                <w:tab w:val="left" w:pos="466"/>
              </w:tabs>
              <w:spacing w:before="17" w:line="276" w:lineRule="exact"/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color w:val="000000"/>
                <w:sz w:val="24"/>
                <w:szCs w:val="24"/>
              </w:rPr>
              <w:t>Be able to make</w:t>
            </w:r>
          </w:p>
          <w:p w14:paraId="13DEA5EE" w14:textId="77777777" w:rsidR="007303E6" w:rsidRPr="00C416C1" w:rsidRDefault="007303E6" w:rsidP="007303E6">
            <w:pPr>
              <w:spacing w:line="275" w:lineRule="exact"/>
              <w:ind w:left="466"/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color w:val="000000"/>
                <w:sz w:val="24"/>
                <w:szCs w:val="24"/>
              </w:rPr>
              <w:t>appropriate safeguarding</w:t>
            </w:r>
          </w:p>
          <w:p w14:paraId="4BAE83D3" w14:textId="5E679865" w:rsidR="007303E6" w:rsidRPr="00C416C1" w:rsidRDefault="007303E6" w:rsidP="00184A33">
            <w:pPr>
              <w:spacing w:before="2" w:line="276" w:lineRule="exact"/>
              <w:ind w:left="466"/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color w:val="000000"/>
                <w:sz w:val="24"/>
                <w:szCs w:val="24"/>
              </w:rPr>
              <w:t>referrals</w:t>
            </w:r>
            <w:r w:rsidR="00184A33" w:rsidRPr="00C416C1">
              <w:rPr>
                <w:rFonts w:ascii="Arial" w:hAnsi="Arial" w:cs="Arial"/>
                <w:color w:val="000000"/>
                <w:sz w:val="24"/>
                <w:szCs w:val="24"/>
              </w:rPr>
              <w:t xml:space="preserve">. </w:t>
            </w:r>
          </w:p>
          <w:p w14:paraId="43C5EF7C" w14:textId="5986B880" w:rsidR="00D15B66" w:rsidRPr="00C416C1" w:rsidRDefault="003660BF" w:rsidP="006064EB">
            <w:pPr>
              <w:pStyle w:val="TableParagraph"/>
              <w:numPr>
                <w:ilvl w:val="0"/>
                <w:numId w:val="25"/>
              </w:numPr>
              <w:tabs>
                <w:tab w:val="left" w:pos="671"/>
                <w:tab w:val="left" w:pos="672"/>
              </w:tabs>
              <w:spacing w:before="4" w:line="237" w:lineRule="auto"/>
              <w:ind w:right="2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 w:rsidRPr="00C416C1">
              <w:rPr>
                <w:sz w:val="24"/>
                <w:szCs w:val="24"/>
              </w:rPr>
              <w:t>now</w:t>
            </w:r>
            <w:r w:rsidR="00D15B66" w:rsidRPr="00C416C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how </w:t>
            </w:r>
            <w:r w:rsidR="00D15B66" w:rsidRPr="00C416C1">
              <w:rPr>
                <w:sz w:val="24"/>
                <w:szCs w:val="24"/>
              </w:rPr>
              <w:t>to check power of attorneys are</w:t>
            </w:r>
            <w:r w:rsidR="00C73470" w:rsidRPr="00C416C1">
              <w:rPr>
                <w:sz w:val="24"/>
                <w:szCs w:val="24"/>
              </w:rPr>
              <w:t xml:space="preserve"> valid and</w:t>
            </w:r>
            <w:r w:rsidR="00D15B66" w:rsidRPr="00C416C1">
              <w:rPr>
                <w:sz w:val="24"/>
                <w:szCs w:val="24"/>
              </w:rPr>
              <w:t xml:space="preserve"> registered. </w:t>
            </w:r>
          </w:p>
          <w:p w14:paraId="174817CE" w14:textId="77777777" w:rsidR="00D15B66" w:rsidRPr="00C416C1" w:rsidRDefault="00D15B66" w:rsidP="007303E6">
            <w:pPr>
              <w:pStyle w:val="TableParagraph"/>
              <w:tabs>
                <w:tab w:val="left" w:pos="671"/>
                <w:tab w:val="left" w:pos="672"/>
              </w:tabs>
              <w:spacing w:before="2"/>
              <w:ind w:right="430"/>
              <w:rPr>
                <w:sz w:val="24"/>
                <w:szCs w:val="24"/>
              </w:rPr>
            </w:pPr>
          </w:p>
          <w:p w14:paraId="1B4DDC38" w14:textId="77777777" w:rsidR="00CF1D9A" w:rsidRPr="00C416C1" w:rsidRDefault="00CF1D9A" w:rsidP="007303E6">
            <w:pPr>
              <w:pStyle w:val="TableParagraph"/>
              <w:tabs>
                <w:tab w:val="left" w:pos="671"/>
                <w:tab w:val="left" w:pos="672"/>
              </w:tabs>
              <w:spacing w:before="3" w:line="237" w:lineRule="auto"/>
              <w:ind w:left="244" w:right="371" w:firstLine="0"/>
              <w:rPr>
                <w:sz w:val="24"/>
                <w:szCs w:val="24"/>
              </w:rPr>
            </w:pPr>
          </w:p>
          <w:p w14:paraId="72239EC7" w14:textId="77777777" w:rsidR="003B4E58" w:rsidRPr="00C416C1" w:rsidRDefault="003B4E58" w:rsidP="00BD2AB7">
            <w:pPr>
              <w:pStyle w:val="TableParagraph"/>
              <w:tabs>
                <w:tab w:val="left" w:pos="671"/>
                <w:tab w:val="left" w:pos="672"/>
              </w:tabs>
              <w:spacing w:line="237" w:lineRule="auto"/>
              <w:ind w:left="244" w:right="1077" w:firstLine="0"/>
              <w:rPr>
                <w:sz w:val="24"/>
                <w:szCs w:val="24"/>
              </w:rPr>
            </w:pPr>
          </w:p>
          <w:p w14:paraId="15B44DFE" w14:textId="6D96E84F" w:rsidR="00EB7E87" w:rsidRPr="00C416C1" w:rsidRDefault="00EB7E87" w:rsidP="00EB7E87">
            <w:pPr>
              <w:spacing w:line="276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80" w:type="dxa"/>
          </w:tcPr>
          <w:p w14:paraId="7C0EA161" w14:textId="77777777" w:rsidR="00CF1D9A" w:rsidRPr="00C416C1" w:rsidRDefault="00CF1D9A">
            <w:pPr>
              <w:rPr>
                <w:rFonts w:ascii="Arial" w:hAnsi="Arial" w:cs="Arial"/>
                <w:sz w:val="24"/>
                <w:szCs w:val="24"/>
              </w:rPr>
            </w:pPr>
          </w:p>
          <w:p w14:paraId="2801D9A1" w14:textId="77777777" w:rsidR="00CF1D9A" w:rsidRPr="00C416C1" w:rsidRDefault="00CF1D9A" w:rsidP="00CF1D9A">
            <w:pPr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sz w:val="24"/>
                <w:szCs w:val="24"/>
              </w:rPr>
              <w:t xml:space="preserve">For health and social care staff. </w:t>
            </w:r>
          </w:p>
          <w:p w14:paraId="6A06AAAF" w14:textId="047F633B" w:rsidR="00CF1D9A" w:rsidRDefault="007726F7" w:rsidP="00CF1D9A">
            <w:pPr>
              <w:rPr>
                <w:rFonts w:ascii="Arial" w:hAnsi="Arial" w:cs="Arial"/>
                <w:color w:val="4472C4" w:themeColor="accent1"/>
                <w:sz w:val="24"/>
                <w:szCs w:val="24"/>
                <w:u w:val="single"/>
              </w:rPr>
            </w:pPr>
            <w:hyperlink r:id="rId19" w:history="1">
              <w:r w:rsidR="00CF1D9A" w:rsidRPr="00C416C1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https://www.e-lfh.org.uk/programmes/mental-capacity-act/</w:t>
              </w:r>
            </w:hyperlink>
            <w:r w:rsidR="00CF1D9A" w:rsidRPr="00C416C1">
              <w:rPr>
                <w:rFonts w:ascii="Arial" w:hAnsi="Arial" w:cs="Arial"/>
                <w:color w:val="4472C4" w:themeColor="accent1"/>
                <w:sz w:val="24"/>
                <w:szCs w:val="24"/>
                <w:u w:val="single"/>
              </w:rPr>
              <w:t xml:space="preserve">   </w:t>
            </w:r>
          </w:p>
          <w:p w14:paraId="260E8668" w14:textId="200A3750" w:rsidR="0087149E" w:rsidRPr="0087149E" w:rsidRDefault="0087149E" w:rsidP="00CF1D9A">
            <w:pPr>
              <w:rPr>
                <w:rFonts w:ascii="Arial" w:hAnsi="Arial" w:cs="Arial"/>
                <w:sz w:val="24"/>
                <w:szCs w:val="24"/>
              </w:rPr>
            </w:pPr>
            <w:r w:rsidRPr="0087149E">
              <w:rPr>
                <w:rFonts w:ascii="Arial" w:hAnsi="Arial" w:cs="Arial"/>
                <w:sz w:val="24"/>
                <w:szCs w:val="24"/>
              </w:rPr>
              <w:t>or see link to register within resources section</w:t>
            </w:r>
          </w:p>
          <w:p w14:paraId="72EEDA8D" w14:textId="504337DA" w:rsidR="00CD37D2" w:rsidRDefault="00CD37D2" w:rsidP="00CF1D9A">
            <w:pPr>
              <w:rPr>
                <w:rFonts w:ascii="Arial" w:hAnsi="Arial" w:cs="Arial"/>
                <w:color w:val="4472C4" w:themeColor="accent1"/>
                <w:sz w:val="24"/>
                <w:szCs w:val="24"/>
                <w:u w:val="single"/>
              </w:rPr>
            </w:pPr>
          </w:p>
          <w:p w14:paraId="69662E8F" w14:textId="77777777" w:rsidR="00CD37D2" w:rsidRPr="00C416C1" w:rsidRDefault="00CD37D2" w:rsidP="00CD37D2">
            <w:pPr>
              <w:rPr>
                <w:rFonts w:ascii="Arial" w:hAnsi="Arial" w:cs="Arial"/>
                <w:sz w:val="24"/>
                <w:szCs w:val="24"/>
              </w:rPr>
            </w:pPr>
            <w:bookmarkStart w:id="0" w:name="_Hlk110334906"/>
            <w:r w:rsidRPr="00C416C1">
              <w:rPr>
                <w:rFonts w:ascii="Arial" w:hAnsi="Arial" w:cs="Arial"/>
                <w:sz w:val="24"/>
                <w:szCs w:val="24"/>
              </w:rPr>
              <w:t>Modules 1,2,3,4,5,6,7,10,12</w:t>
            </w:r>
          </w:p>
          <w:p w14:paraId="10152401" w14:textId="77777777" w:rsidR="00CD37D2" w:rsidRPr="00C416C1" w:rsidRDefault="00CD37D2" w:rsidP="00CD37D2">
            <w:pPr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sz w:val="24"/>
                <w:szCs w:val="24"/>
              </w:rPr>
              <w:t xml:space="preserve">Module 8 if working with individuals aged 16 and 17. </w:t>
            </w:r>
          </w:p>
          <w:bookmarkEnd w:id="0"/>
          <w:p w14:paraId="4CD8131F" w14:textId="77777777" w:rsidR="000E0D96" w:rsidRDefault="000E0D96" w:rsidP="00CD37D2">
            <w:pPr>
              <w:rPr>
                <w:rFonts w:ascii="Arial" w:hAnsi="Arial" w:cs="Arial"/>
                <w:sz w:val="24"/>
                <w:szCs w:val="24"/>
              </w:rPr>
            </w:pPr>
          </w:p>
          <w:p w14:paraId="17E2A4DD" w14:textId="66F8F526" w:rsidR="00CD37D2" w:rsidRPr="000E0D96" w:rsidRDefault="00CD37D2" w:rsidP="00CD37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Somerset Foundation Trust staff:  MCA Level 2 in-house training</w:t>
            </w:r>
          </w:p>
          <w:p w14:paraId="1CCEFA6E" w14:textId="77777777" w:rsidR="00CF1D9A" w:rsidRPr="00C416C1" w:rsidRDefault="00CF1D9A" w:rsidP="00CF1D9A">
            <w:pPr>
              <w:rPr>
                <w:rFonts w:ascii="Arial" w:hAnsi="Arial" w:cs="Arial"/>
                <w:sz w:val="24"/>
                <w:szCs w:val="24"/>
              </w:rPr>
            </w:pPr>
          </w:p>
          <w:p w14:paraId="36618AFD" w14:textId="192BD5B5" w:rsidR="00CF1D9A" w:rsidRDefault="00CF1D9A">
            <w:pPr>
              <w:rPr>
                <w:rFonts w:ascii="Arial" w:hAnsi="Arial" w:cs="Arial"/>
                <w:sz w:val="24"/>
                <w:szCs w:val="24"/>
              </w:rPr>
            </w:pPr>
          </w:p>
          <w:p w14:paraId="41B2513A" w14:textId="1FBF6566" w:rsidR="00C54F69" w:rsidRPr="000E0D96" w:rsidRDefault="00C54F6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E0D9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Methods to assess competence. </w:t>
            </w:r>
          </w:p>
          <w:p w14:paraId="581CDCE5" w14:textId="77777777" w:rsidR="00C54F69" w:rsidRPr="001018B3" w:rsidRDefault="00C54F69" w:rsidP="00C54F69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</w:rPr>
            </w:pPr>
            <w:bookmarkStart w:id="1" w:name="_Hlk110333707"/>
            <w:r w:rsidRPr="004F1528">
              <w:rPr>
                <w:rFonts w:ascii="Arial" w:hAnsi="Arial" w:cs="Arial"/>
                <w:sz w:val="24"/>
                <w:szCs w:val="24"/>
              </w:rPr>
              <w:t>Direct observation of staff member completing Mental capacity assessment</w:t>
            </w:r>
            <w:r>
              <w:rPr>
                <w:rFonts w:ascii="Arial" w:hAnsi="Arial" w:cs="Arial"/>
                <w:sz w:val="24"/>
                <w:szCs w:val="24"/>
              </w:rPr>
              <w:t xml:space="preserve"> and or best interest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decesion</w:t>
            </w:r>
            <w:proofErr w:type="spellEnd"/>
          </w:p>
          <w:p w14:paraId="66532B55" w14:textId="77777777" w:rsidR="00C54F69" w:rsidRPr="001018B3" w:rsidRDefault="00C54F69" w:rsidP="00C54F69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</w:rPr>
            </w:pPr>
            <w:r w:rsidRPr="004F1528">
              <w:rPr>
                <w:rFonts w:ascii="Arial" w:hAnsi="Arial" w:cs="Arial"/>
                <w:sz w:val="24"/>
                <w:szCs w:val="24"/>
              </w:rPr>
              <w:t xml:space="preserve">Direct questioning in supervision and appraisal. </w:t>
            </w:r>
          </w:p>
          <w:p w14:paraId="1FB25C88" w14:textId="77777777" w:rsidR="00C54F69" w:rsidRPr="001018B3" w:rsidRDefault="00C54F69" w:rsidP="00C54F69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</w:rPr>
            </w:pPr>
            <w:r w:rsidRPr="004F1528">
              <w:rPr>
                <w:rFonts w:ascii="Arial" w:hAnsi="Arial" w:cs="Arial"/>
                <w:sz w:val="24"/>
                <w:szCs w:val="24"/>
              </w:rPr>
              <w:t>Observation of completed documentation that supports completed MCA’s and or best interest decisions.</w:t>
            </w:r>
          </w:p>
          <w:p w14:paraId="1894A287" w14:textId="77777777" w:rsidR="00C54F69" w:rsidRPr="004F1528" w:rsidRDefault="00C54F69" w:rsidP="00C54F69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</w:rPr>
            </w:pPr>
            <w:r w:rsidRPr="004F1528">
              <w:rPr>
                <w:rFonts w:ascii="Arial" w:hAnsi="Arial" w:cs="Arial"/>
                <w:sz w:val="24"/>
                <w:szCs w:val="24"/>
              </w:rPr>
              <w:t xml:space="preserve">Training into practice discussion. </w:t>
            </w:r>
          </w:p>
          <w:bookmarkEnd w:id="1"/>
          <w:p w14:paraId="4120CE6F" w14:textId="43DDFDE1" w:rsidR="00C54F69" w:rsidRPr="00C416C1" w:rsidRDefault="00C54F6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6ADAA0F" w14:textId="6A965764" w:rsidR="00076EF5" w:rsidRPr="00C416C1" w:rsidRDefault="00076EF5">
      <w:pPr>
        <w:rPr>
          <w:rFonts w:ascii="Arial" w:hAnsi="Arial" w:cs="Arial"/>
          <w:sz w:val="24"/>
          <w:szCs w:val="24"/>
        </w:rPr>
      </w:pPr>
    </w:p>
    <w:p w14:paraId="24A37BBC" w14:textId="2ECE9E0F" w:rsidR="00CB3919" w:rsidRPr="00C416C1" w:rsidRDefault="00CB3919">
      <w:pPr>
        <w:rPr>
          <w:rFonts w:ascii="Arial" w:hAnsi="Arial" w:cs="Arial"/>
          <w:sz w:val="24"/>
          <w:szCs w:val="24"/>
        </w:rPr>
      </w:pPr>
    </w:p>
    <w:p w14:paraId="47927938" w14:textId="0287BC24" w:rsidR="00CB3919" w:rsidRPr="00C416C1" w:rsidRDefault="00CB3919">
      <w:pPr>
        <w:rPr>
          <w:rFonts w:ascii="Arial" w:hAnsi="Arial" w:cs="Arial"/>
          <w:sz w:val="24"/>
          <w:szCs w:val="24"/>
        </w:rPr>
      </w:pPr>
    </w:p>
    <w:p w14:paraId="4B56E686" w14:textId="5FD692EC" w:rsidR="00F32488" w:rsidRDefault="00F32488">
      <w:pPr>
        <w:rPr>
          <w:rFonts w:ascii="Arial" w:hAnsi="Arial" w:cs="Arial"/>
          <w:sz w:val="24"/>
          <w:szCs w:val="24"/>
        </w:rPr>
      </w:pPr>
    </w:p>
    <w:p w14:paraId="45CF4552" w14:textId="49E1A971" w:rsidR="00F32488" w:rsidRDefault="00F32488">
      <w:pPr>
        <w:rPr>
          <w:rFonts w:ascii="Arial" w:hAnsi="Arial" w:cs="Arial"/>
          <w:sz w:val="24"/>
          <w:szCs w:val="24"/>
        </w:rPr>
      </w:pPr>
    </w:p>
    <w:p w14:paraId="712E3288" w14:textId="14558D7C" w:rsidR="00A46A3F" w:rsidRDefault="00A46A3F">
      <w:pPr>
        <w:rPr>
          <w:rFonts w:ascii="Arial" w:hAnsi="Arial" w:cs="Arial"/>
          <w:sz w:val="24"/>
          <w:szCs w:val="24"/>
        </w:rPr>
      </w:pPr>
    </w:p>
    <w:p w14:paraId="31218E1D" w14:textId="6F55AD9F" w:rsidR="00A46A3F" w:rsidRDefault="00A46A3F">
      <w:pPr>
        <w:rPr>
          <w:rFonts w:ascii="Arial" w:hAnsi="Arial" w:cs="Arial"/>
          <w:sz w:val="24"/>
          <w:szCs w:val="24"/>
        </w:rPr>
      </w:pPr>
    </w:p>
    <w:p w14:paraId="44F2AAB7" w14:textId="2C8C155C" w:rsidR="00A46A3F" w:rsidRDefault="00A46A3F">
      <w:pPr>
        <w:rPr>
          <w:rFonts w:ascii="Arial" w:hAnsi="Arial" w:cs="Arial"/>
          <w:sz w:val="24"/>
          <w:szCs w:val="24"/>
        </w:rPr>
      </w:pPr>
    </w:p>
    <w:p w14:paraId="151C2CF6" w14:textId="74F5983B" w:rsidR="00A46A3F" w:rsidRDefault="00A46A3F">
      <w:pPr>
        <w:rPr>
          <w:rFonts w:ascii="Arial" w:hAnsi="Arial" w:cs="Arial"/>
          <w:sz w:val="24"/>
          <w:szCs w:val="24"/>
        </w:rPr>
      </w:pPr>
    </w:p>
    <w:p w14:paraId="0CDDF87D" w14:textId="3A927A00" w:rsidR="00A46A3F" w:rsidRDefault="00A46A3F">
      <w:pPr>
        <w:rPr>
          <w:rFonts w:ascii="Arial" w:hAnsi="Arial" w:cs="Arial"/>
          <w:sz w:val="24"/>
          <w:szCs w:val="24"/>
        </w:rPr>
      </w:pPr>
    </w:p>
    <w:p w14:paraId="205F1A62" w14:textId="7B83E6E8" w:rsidR="00A46A3F" w:rsidRDefault="00A46A3F">
      <w:pPr>
        <w:rPr>
          <w:rFonts w:ascii="Arial" w:hAnsi="Arial" w:cs="Arial"/>
          <w:sz w:val="24"/>
          <w:szCs w:val="24"/>
        </w:rPr>
      </w:pPr>
    </w:p>
    <w:p w14:paraId="3A09CD8D" w14:textId="251F6E5E" w:rsidR="00D24191" w:rsidRDefault="00D24191">
      <w:pPr>
        <w:rPr>
          <w:rFonts w:ascii="Arial" w:hAnsi="Arial" w:cs="Arial"/>
          <w:sz w:val="24"/>
          <w:szCs w:val="24"/>
        </w:rPr>
      </w:pPr>
    </w:p>
    <w:p w14:paraId="41D9E550" w14:textId="3FBFCB0C" w:rsidR="00D24191" w:rsidRDefault="00D24191">
      <w:pPr>
        <w:rPr>
          <w:rFonts w:ascii="Arial" w:hAnsi="Arial" w:cs="Arial"/>
          <w:sz w:val="24"/>
          <w:szCs w:val="24"/>
        </w:rPr>
      </w:pPr>
    </w:p>
    <w:p w14:paraId="3BDD5038" w14:textId="345B4B69" w:rsidR="005C4B0C" w:rsidRDefault="005C4B0C">
      <w:pPr>
        <w:rPr>
          <w:rFonts w:ascii="Arial" w:hAnsi="Arial" w:cs="Arial"/>
          <w:sz w:val="24"/>
          <w:szCs w:val="24"/>
        </w:rPr>
      </w:pPr>
    </w:p>
    <w:p w14:paraId="2D68D788" w14:textId="77777777" w:rsidR="005C4B0C" w:rsidRPr="00C416C1" w:rsidRDefault="005C4B0C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top w:val="single" w:sz="18" w:space="0" w:color="70AD47" w:themeColor="accent6"/>
          <w:left w:val="single" w:sz="18" w:space="0" w:color="70AD47" w:themeColor="accent6"/>
          <w:bottom w:val="single" w:sz="18" w:space="0" w:color="70AD47" w:themeColor="accent6"/>
          <w:right w:val="single" w:sz="18" w:space="0" w:color="70AD47" w:themeColor="accent6"/>
          <w:insideH w:val="single" w:sz="18" w:space="0" w:color="70AD47" w:themeColor="accent6"/>
          <w:insideV w:val="single" w:sz="18" w:space="0" w:color="70AD47" w:themeColor="accent6"/>
        </w:tblBorders>
        <w:tblLook w:val="04A0" w:firstRow="1" w:lastRow="0" w:firstColumn="1" w:lastColumn="0" w:noHBand="0" w:noVBand="1"/>
      </w:tblPr>
      <w:tblGrid>
        <w:gridCol w:w="3477"/>
        <w:gridCol w:w="3474"/>
        <w:gridCol w:w="3474"/>
        <w:gridCol w:w="3487"/>
      </w:tblGrid>
      <w:tr w:rsidR="00BD4CDE" w:rsidRPr="00C416C1" w14:paraId="7976E897" w14:textId="77777777" w:rsidTr="00B95FBD">
        <w:tc>
          <w:tcPr>
            <w:tcW w:w="3487" w:type="dxa"/>
            <w:shd w:val="clear" w:color="auto" w:fill="C5E0B3" w:themeFill="accent6" w:themeFillTint="66"/>
          </w:tcPr>
          <w:p w14:paraId="7572FB0E" w14:textId="5B78CCF8" w:rsidR="00BD4CDE" w:rsidRPr="00C416C1" w:rsidRDefault="00BD4CDE">
            <w:pPr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sz w:val="24"/>
                <w:szCs w:val="24"/>
              </w:rPr>
              <w:t xml:space="preserve">Level 3 </w:t>
            </w:r>
          </w:p>
        </w:tc>
        <w:tc>
          <w:tcPr>
            <w:tcW w:w="3487" w:type="dxa"/>
            <w:shd w:val="clear" w:color="auto" w:fill="C5E0B3" w:themeFill="accent6" w:themeFillTint="66"/>
          </w:tcPr>
          <w:p w14:paraId="57163435" w14:textId="57AAE7DD" w:rsidR="00BD4CDE" w:rsidRPr="00C416C1" w:rsidRDefault="00BD4CDE">
            <w:pPr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sz w:val="24"/>
                <w:szCs w:val="24"/>
              </w:rPr>
              <w:t>Core skills and Knowledge</w:t>
            </w:r>
          </w:p>
        </w:tc>
        <w:tc>
          <w:tcPr>
            <w:tcW w:w="3487" w:type="dxa"/>
            <w:shd w:val="clear" w:color="auto" w:fill="C5E0B3" w:themeFill="accent6" w:themeFillTint="66"/>
          </w:tcPr>
          <w:p w14:paraId="09DDB34B" w14:textId="71DA4024" w:rsidR="00BD4CDE" w:rsidRPr="00C416C1" w:rsidRDefault="00BD4CDE">
            <w:pPr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sz w:val="24"/>
                <w:szCs w:val="24"/>
              </w:rPr>
              <w:t xml:space="preserve">Competency required </w:t>
            </w:r>
          </w:p>
        </w:tc>
        <w:tc>
          <w:tcPr>
            <w:tcW w:w="3487" w:type="dxa"/>
            <w:shd w:val="clear" w:color="auto" w:fill="C5E0B3" w:themeFill="accent6" w:themeFillTint="66"/>
          </w:tcPr>
          <w:p w14:paraId="1933F627" w14:textId="06D29807" w:rsidR="00BD4CDE" w:rsidRPr="00C416C1" w:rsidRDefault="00BD4CDE">
            <w:pPr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sz w:val="24"/>
                <w:szCs w:val="24"/>
              </w:rPr>
              <w:t xml:space="preserve">Links to suggested training packages and modules. </w:t>
            </w:r>
          </w:p>
        </w:tc>
      </w:tr>
      <w:tr w:rsidR="001C239D" w:rsidRPr="00C416C1" w14:paraId="6195DD12" w14:textId="77777777" w:rsidTr="00B95FBD">
        <w:tc>
          <w:tcPr>
            <w:tcW w:w="3487" w:type="dxa"/>
          </w:tcPr>
          <w:p w14:paraId="61C5F26C" w14:textId="452227C5" w:rsidR="001C239D" w:rsidRPr="00C416C1" w:rsidRDefault="001C239D">
            <w:pPr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sz w:val="24"/>
                <w:szCs w:val="24"/>
              </w:rPr>
              <w:t>Roles</w:t>
            </w:r>
          </w:p>
        </w:tc>
        <w:tc>
          <w:tcPr>
            <w:tcW w:w="6974" w:type="dxa"/>
            <w:gridSpan w:val="2"/>
          </w:tcPr>
          <w:p w14:paraId="3CDB50FC" w14:textId="7735A533" w:rsidR="001C239D" w:rsidRPr="00C416C1" w:rsidRDefault="001C239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In addition to those stated in level 1 and 2 </w:t>
            </w:r>
          </w:p>
        </w:tc>
        <w:tc>
          <w:tcPr>
            <w:tcW w:w="3487" w:type="dxa"/>
          </w:tcPr>
          <w:p w14:paraId="44BEAA3E" w14:textId="77777777" w:rsidR="001C239D" w:rsidRPr="00C416C1" w:rsidRDefault="001C23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4CDE" w:rsidRPr="00C416C1" w14:paraId="68FC1CC7" w14:textId="77777777" w:rsidTr="00B95FBD">
        <w:tc>
          <w:tcPr>
            <w:tcW w:w="3487" w:type="dxa"/>
          </w:tcPr>
          <w:p w14:paraId="4A5C9A24" w14:textId="31D061BA" w:rsidR="00BD4CDE" w:rsidRPr="00C416C1" w:rsidRDefault="00BD4CDE" w:rsidP="00BD4CDE">
            <w:pPr>
              <w:spacing w:line="228" w:lineRule="exact"/>
              <w:ind w:left="112"/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color w:val="000000"/>
                <w:sz w:val="24"/>
                <w:szCs w:val="24"/>
              </w:rPr>
              <w:t>Those involved in serious</w:t>
            </w:r>
          </w:p>
          <w:p w14:paraId="5D922E4B" w14:textId="77777777" w:rsidR="00BD4CDE" w:rsidRPr="00C416C1" w:rsidRDefault="00BD4CDE" w:rsidP="00BD4CDE">
            <w:pPr>
              <w:spacing w:before="9" w:line="276" w:lineRule="exact"/>
              <w:ind w:left="112"/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color w:val="000000"/>
                <w:sz w:val="24"/>
                <w:szCs w:val="24"/>
              </w:rPr>
              <w:t>decisions such as consent</w:t>
            </w:r>
          </w:p>
          <w:p w14:paraId="4C06DD92" w14:textId="77777777" w:rsidR="00BD4CDE" w:rsidRPr="00C416C1" w:rsidRDefault="00BD4CDE" w:rsidP="00BD4CDE">
            <w:pPr>
              <w:spacing w:line="276" w:lineRule="exact"/>
              <w:ind w:left="112"/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color w:val="000000"/>
                <w:sz w:val="24"/>
                <w:szCs w:val="24"/>
              </w:rPr>
              <w:t>to treatment, a decision to</w:t>
            </w:r>
          </w:p>
          <w:p w14:paraId="4281D118" w14:textId="66FEB7D5" w:rsidR="00BD4CDE" w:rsidRPr="00C416C1" w:rsidRDefault="00BD4CDE" w:rsidP="00BD4CDE">
            <w:pPr>
              <w:spacing w:line="276" w:lineRule="exact"/>
              <w:ind w:left="112"/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color w:val="000000"/>
                <w:sz w:val="24"/>
                <w:szCs w:val="24"/>
              </w:rPr>
              <w:t>stay or move home, discharge from hospital, financial</w:t>
            </w:r>
            <w:r w:rsidR="0082667D" w:rsidRPr="00C416C1">
              <w:rPr>
                <w:rFonts w:ascii="Arial" w:hAnsi="Arial" w:cs="Arial"/>
                <w:color w:val="000000"/>
                <w:sz w:val="24"/>
                <w:szCs w:val="24"/>
              </w:rPr>
              <w:t xml:space="preserve">, </w:t>
            </w:r>
            <w:r w:rsidR="0082667D" w:rsidRPr="00E41411">
              <w:rPr>
                <w:rFonts w:ascii="Arial" w:hAnsi="Arial" w:cs="Arial"/>
                <w:sz w:val="24"/>
                <w:szCs w:val="24"/>
              </w:rPr>
              <w:t>personal risk</w:t>
            </w:r>
            <w:r w:rsidRPr="00E414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416C1">
              <w:rPr>
                <w:rFonts w:ascii="Arial" w:hAnsi="Arial" w:cs="Arial"/>
                <w:color w:val="000000"/>
                <w:sz w:val="24"/>
                <w:szCs w:val="24"/>
              </w:rPr>
              <w:t>and</w:t>
            </w:r>
          </w:p>
          <w:p w14:paraId="093F59A4" w14:textId="0361C704" w:rsidR="00BD4CDE" w:rsidRDefault="00BD4CDE" w:rsidP="00BD4CDE">
            <w:pPr>
              <w:spacing w:line="276" w:lineRule="exact"/>
              <w:ind w:left="112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416C1">
              <w:rPr>
                <w:rFonts w:ascii="Arial" w:hAnsi="Arial" w:cs="Arial"/>
                <w:color w:val="000000"/>
                <w:sz w:val="24"/>
                <w:szCs w:val="24"/>
              </w:rPr>
              <w:t>safeguarding decisions.</w:t>
            </w:r>
          </w:p>
          <w:p w14:paraId="591C9634" w14:textId="38BB3A1C" w:rsidR="008D0731" w:rsidRDefault="008D0731" w:rsidP="00BD4CDE">
            <w:pPr>
              <w:spacing w:line="276" w:lineRule="exact"/>
              <w:ind w:left="112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05620BA1" w14:textId="7E1F6A58" w:rsidR="00BD4CDE" w:rsidRDefault="008D0731" w:rsidP="008D0731">
            <w:pPr>
              <w:pStyle w:val="TableParagraph"/>
              <w:ind w:left="107" w:right="164" w:firstLine="0"/>
              <w:rPr>
                <w:b/>
                <w:bCs/>
                <w:color w:val="000000"/>
                <w:sz w:val="24"/>
                <w:szCs w:val="24"/>
              </w:rPr>
            </w:pPr>
            <w:r w:rsidRPr="008D0731">
              <w:rPr>
                <w:b/>
                <w:bCs/>
                <w:color w:val="000000"/>
                <w:sz w:val="24"/>
                <w:szCs w:val="24"/>
              </w:rPr>
              <w:t xml:space="preserve">Identify which staff roles in your </w:t>
            </w:r>
            <w:proofErr w:type="spellStart"/>
            <w:r w:rsidRPr="008D0731">
              <w:rPr>
                <w:b/>
                <w:bCs/>
                <w:color w:val="000000"/>
                <w:sz w:val="24"/>
                <w:szCs w:val="24"/>
              </w:rPr>
              <w:t>organisation</w:t>
            </w:r>
            <w:proofErr w:type="spellEnd"/>
            <w:r w:rsidRPr="008D0731">
              <w:rPr>
                <w:b/>
                <w:bCs/>
                <w:color w:val="000000"/>
                <w:sz w:val="24"/>
                <w:szCs w:val="24"/>
              </w:rPr>
              <w:t xml:space="preserve"> fit into which levels of the framework</w:t>
            </w:r>
          </w:p>
          <w:p w14:paraId="163FA330" w14:textId="77777777" w:rsidR="008D0731" w:rsidRPr="008D0731" w:rsidRDefault="008D0731" w:rsidP="008D0731">
            <w:pPr>
              <w:pStyle w:val="TableParagraph"/>
              <w:ind w:left="107" w:right="164" w:firstLine="0"/>
              <w:rPr>
                <w:b/>
                <w:bCs/>
                <w:color w:val="000000"/>
                <w:sz w:val="24"/>
                <w:szCs w:val="24"/>
              </w:rPr>
            </w:pPr>
          </w:p>
          <w:p w14:paraId="3A96D0B3" w14:textId="1FDA37A9" w:rsidR="00BD4CDE" w:rsidRDefault="00BD4CDE" w:rsidP="00BD4CDE">
            <w:pPr>
              <w:pStyle w:val="TableParagraph"/>
              <w:ind w:left="107" w:firstLine="0"/>
              <w:rPr>
                <w:b/>
                <w:spacing w:val="-2"/>
                <w:sz w:val="24"/>
                <w:szCs w:val="24"/>
              </w:rPr>
            </w:pPr>
            <w:r w:rsidRPr="00C416C1">
              <w:rPr>
                <w:b/>
                <w:spacing w:val="-2"/>
                <w:sz w:val="24"/>
                <w:szCs w:val="24"/>
              </w:rPr>
              <w:t>Examples:</w:t>
            </w:r>
          </w:p>
          <w:p w14:paraId="11961EF2" w14:textId="0019FBAF" w:rsidR="00B80CD8" w:rsidRPr="00B80CD8" w:rsidRDefault="00B80CD8" w:rsidP="00B80CD8">
            <w:pPr>
              <w:widowControl w:val="0"/>
              <w:numPr>
                <w:ilvl w:val="0"/>
                <w:numId w:val="3"/>
              </w:numPr>
              <w:tabs>
                <w:tab w:val="left" w:pos="712"/>
                <w:tab w:val="left" w:pos="713"/>
              </w:tabs>
              <w:autoSpaceDE w:val="0"/>
              <w:autoSpaceDN w:val="0"/>
              <w:spacing w:before="1" w:line="269" w:lineRule="exact"/>
              <w:ind w:hanging="361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C416C1">
              <w:rPr>
                <w:rFonts w:ascii="Arial" w:eastAsia="Arial" w:hAnsi="Arial" w:cs="Arial"/>
                <w:sz w:val="24"/>
                <w:szCs w:val="24"/>
                <w:lang w:val="en-US"/>
              </w:rPr>
              <w:t>Care</w:t>
            </w:r>
            <w:r w:rsidRPr="00C416C1">
              <w:rPr>
                <w:rFonts w:ascii="Arial" w:eastAsia="Arial" w:hAnsi="Arial" w:cs="Arial"/>
                <w:spacing w:val="-3"/>
                <w:sz w:val="24"/>
                <w:szCs w:val="24"/>
                <w:lang w:val="en-US"/>
              </w:rPr>
              <w:t xml:space="preserve"> </w:t>
            </w:r>
            <w:r w:rsidRPr="00C416C1">
              <w:rPr>
                <w:rFonts w:ascii="Arial" w:eastAsia="Arial" w:hAnsi="Arial" w:cs="Arial"/>
                <w:sz w:val="24"/>
                <w:szCs w:val="24"/>
                <w:lang w:val="en-US"/>
              </w:rPr>
              <w:t>home</w:t>
            </w:r>
            <w:r w:rsidRPr="00C416C1">
              <w:rPr>
                <w:rFonts w:ascii="Arial" w:eastAsia="Arial" w:hAnsi="Arial" w:cs="Arial"/>
                <w:spacing w:val="-3"/>
                <w:sz w:val="24"/>
                <w:szCs w:val="24"/>
                <w:lang w:val="en-US"/>
              </w:rPr>
              <w:t xml:space="preserve"> </w:t>
            </w:r>
            <w:r w:rsidRPr="00C416C1">
              <w:rPr>
                <w:rFonts w:ascii="Arial" w:eastAsia="Arial" w:hAnsi="Arial" w:cs="Arial"/>
                <w:spacing w:val="-2"/>
                <w:sz w:val="24"/>
                <w:szCs w:val="24"/>
                <w:lang w:val="en-US"/>
              </w:rPr>
              <w:t>Managers</w:t>
            </w:r>
          </w:p>
          <w:p w14:paraId="46D1408A" w14:textId="2C9A3479" w:rsidR="00BD4CDE" w:rsidRPr="004F1528" w:rsidRDefault="00BD4CDE" w:rsidP="00BD4CDE">
            <w:pPr>
              <w:pStyle w:val="TableParagraph"/>
              <w:numPr>
                <w:ilvl w:val="0"/>
                <w:numId w:val="4"/>
              </w:numPr>
              <w:tabs>
                <w:tab w:val="left" w:pos="712"/>
                <w:tab w:val="left" w:pos="713"/>
              </w:tabs>
              <w:spacing w:before="1" w:line="269" w:lineRule="exact"/>
              <w:ind w:hanging="361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Senior</w:t>
            </w:r>
            <w:r w:rsidRPr="00C416C1">
              <w:rPr>
                <w:spacing w:val="-4"/>
                <w:sz w:val="24"/>
                <w:szCs w:val="24"/>
              </w:rPr>
              <w:t xml:space="preserve"> </w:t>
            </w:r>
            <w:r w:rsidRPr="00C416C1">
              <w:rPr>
                <w:spacing w:val="-2"/>
                <w:sz w:val="24"/>
                <w:szCs w:val="24"/>
              </w:rPr>
              <w:t>nurses</w:t>
            </w:r>
            <w:r w:rsidR="00B63299" w:rsidRPr="00C416C1">
              <w:rPr>
                <w:spacing w:val="-2"/>
                <w:sz w:val="24"/>
                <w:szCs w:val="24"/>
              </w:rPr>
              <w:t xml:space="preserve"> </w:t>
            </w:r>
          </w:p>
          <w:p w14:paraId="32DBDE4C" w14:textId="2FB43245" w:rsidR="004F1528" w:rsidRPr="00C416C1" w:rsidRDefault="004F1528" w:rsidP="00BD4CDE">
            <w:pPr>
              <w:pStyle w:val="TableParagraph"/>
              <w:numPr>
                <w:ilvl w:val="0"/>
                <w:numId w:val="4"/>
              </w:numPr>
              <w:tabs>
                <w:tab w:val="left" w:pos="712"/>
                <w:tab w:val="left" w:pos="713"/>
              </w:tabs>
              <w:spacing w:before="1" w:line="269" w:lineRule="exact"/>
              <w:ind w:hanging="36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CHC assessors</w:t>
            </w:r>
          </w:p>
          <w:p w14:paraId="64A5BBFB" w14:textId="77777777" w:rsidR="00BD4CDE" w:rsidRPr="00C416C1" w:rsidRDefault="00BD4CDE" w:rsidP="00BD4CDE">
            <w:pPr>
              <w:pStyle w:val="TableParagraph"/>
              <w:numPr>
                <w:ilvl w:val="0"/>
                <w:numId w:val="4"/>
              </w:numPr>
              <w:tabs>
                <w:tab w:val="left" w:pos="712"/>
                <w:tab w:val="left" w:pos="713"/>
              </w:tabs>
              <w:spacing w:line="268" w:lineRule="exact"/>
              <w:ind w:hanging="361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Social</w:t>
            </w:r>
            <w:r w:rsidRPr="00C416C1">
              <w:rPr>
                <w:spacing w:val="-4"/>
                <w:sz w:val="24"/>
                <w:szCs w:val="24"/>
              </w:rPr>
              <w:t xml:space="preserve"> </w:t>
            </w:r>
            <w:r w:rsidRPr="00C416C1">
              <w:rPr>
                <w:spacing w:val="-2"/>
                <w:sz w:val="24"/>
                <w:szCs w:val="24"/>
              </w:rPr>
              <w:t>workers</w:t>
            </w:r>
          </w:p>
          <w:p w14:paraId="452981D2" w14:textId="77777777" w:rsidR="00BD4CDE" w:rsidRPr="00C416C1" w:rsidRDefault="00BD4CDE" w:rsidP="00BD4CDE">
            <w:pPr>
              <w:pStyle w:val="TableParagraph"/>
              <w:numPr>
                <w:ilvl w:val="0"/>
                <w:numId w:val="4"/>
              </w:numPr>
              <w:tabs>
                <w:tab w:val="left" w:pos="712"/>
                <w:tab w:val="left" w:pos="713"/>
              </w:tabs>
              <w:spacing w:line="268" w:lineRule="exact"/>
              <w:ind w:hanging="361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Senior</w:t>
            </w:r>
            <w:r w:rsidRPr="00C416C1">
              <w:rPr>
                <w:spacing w:val="-4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Social</w:t>
            </w:r>
            <w:r w:rsidRPr="00C416C1">
              <w:rPr>
                <w:spacing w:val="-4"/>
                <w:sz w:val="24"/>
                <w:szCs w:val="24"/>
              </w:rPr>
              <w:t xml:space="preserve"> </w:t>
            </w:r>
            <w:r w:rsidRPr="00C416C1">
              <w:rPr>
                <w:spacing w:val="-2"/>
                <w:sz w:val="24"/>
                <w:szCs w:val="24"/>
              </w:rPr>
              <w:t>workers</w:t>
            </w:r>
          </w:p>
          <w:p w14:paraId="646635DF" w14:textId="556145FF" w:rsidR="00BD4CDE" w:rsidRPr="00B80CD8" w:rsidRDefault="00BD4CDE" w:rsidP="00BD4CDE">
            <w:pPr>
              <w:pStyle w:val="TableParagraph"/>
              <w:numPr>
                <w:ilvl w:val="0"/>
                <w:numId w:val="4"/>
              </w:numPr>
              <w:tabs>
                <w:tab w:val="left" w:pos="712"/>
                <w:tab w:val="left" w:pos="713"/>
              </w:tabs>
              <w:spacing w:line="269" w:lineRule="exact"/>
              <w:ind w:hanging="361"/>
              <w:rPr>
                <w:sz w:val="24"/>
                <w:szCs w:val="24"/>
              </w:rPr>
            </w:pPr>
            <w:r w:rsidRPr="00C416C1">
              <w:rPr>
                <w:spacing w:val="-2"/>
                <w:sz w:val="24"/>
                <w:szCs w:val="24"/>
              </w:rPr>
              <w:t>Doctors</w:t>
            </w:r>
          </w:p>
          <w:p w14:paraId="0FC73C87" w14:textId="2E1D64EC" w:rsidR="00B80CD8" w:rsidRPr="00C416C1" w:rsidRDefault="00B80CD8" w:rsidP="00BD4CDE">
            <w:pPr>
              <w:pStyle w:val="TableParagraph"/>
              <w:numPr>
                <w:ilvl w:val="0"/>
                <w:numId w:val="4"/>
              </w:numPr>
              <w:tabs>
                <w:tab w:val="left" w:pos="712"/>
                <w:tab w:val="left" w:pos="713"/>
              </w:tabs>
              <w:spacing w:line="269" w:lineRule="exact"/>
              <w:ind w:hanging="3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GP’s</w:t>
            </w:r>
          </w:p>
          <w:p w14:paraId="402D8B05" w14:textId="77777777" w:rsidR="00BD4CDE" w:rsidRPr="00C416C1" w:rsidRDefault="00BD4CDE" w:rsidP="00BD4CDE">
            <w:pPr>
              <w:pStyle w:val="TableParagraph"/>
              <w:numPr>
                <w:ilvl w:val="0"/>
                <w:numId w:val="4"/>
              </w:numPr>
              <w:tabs>
                <w:tab w:val="left" w:pos="712"/>
                <w:tab w:val="left" w:pos="713"/>
              </w:tabs>
              <w:spacing w:line="268" w:lineRule="exact"/>
              <w:ind w:hanging="361"/>
              <w:rPr>
                <w:sz w:val="24"/>
                <w:szCs w:val="24"/>
              </w:rPr>
            </w:pPr>
            <w:r w:rsidRPr="00C416C1">
              <w:rPr>
                <w:spacing w:val="-2"/>
                <w:sz w:val="24"/>
                <w:szCs w:val="24"/>
              </w:rPr>
              <w:t>Dentists</w:t>
            </w:r>
          </w:p>
          <w:p w14:paraId="2E3B24F2" w14:textId="77777777" w:rsidR="00BD4CDE" w:rsidRPr="00C416C1" w:rsidRDefault="00BD4CDE" w:rsidP="00BD4CDE">
            <w:pPr>
              <w:pStyle w:val="TableParagraph"/>
              <w:numPr>
                <w:ilvl w:val="0"/>
                <w:numId w:val="4"/>
              </w:numPr>
              <w:tabs>
                <w:tab w:val="left" w:pos="712"/>
                <w:tab w:val="left" w:pos="713"/>
              </w:tabs>
              <w:ind w:right="694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Discharge</w:t>
            </w:r>
            <w:r w:rsidRPr="00C416C1">
              <w:rPr>
                <w:spacing w:val="-16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 xml:space="preserve">Liaison </w:t>
            </w:r>
            <w:r w:rsidRPr="00C416C1">
              <w:rPr>
                <w:spacing w:val="-2"/>
                <w:sz w:val="24"/>
                <w:szCs w:val="24"/>
              </w:rPr>
              <w:t>Nurses</w:t>
            </w:r>
          </w:p>
          <w:p w14:paraId="2E05217F" w14:textId="77777777" w:rsidR="00BD4CDE" w:rsidRPr="00C416C1" w:rsidRDefault="00BD4CDE" w:rsidP="00BD4CDE">
            <w:pPr>
              <w:pStyle w:val="TableParagraph"/>
              <w:numPr>
                <w:ilvl w:val="0"/>
                <w:numId w:val="4"/>
              </w:numPr>
              <w:tabs>
                <w:tab w:val="left" w:pos="712"/>
                <w:tab w:val="left" w:pos="713"/>
              </w:tabs>
              <w:spacing w:line="267" w:lineRule="exact"/>
              <w:ind w:hanging="361"/>
              <w:rPr>
                <w:sz w:val="24"/>
                <w:szCs w:val="24"/>
              </w:rPr>
            </w:pPr>
            <w:r w:rsidRPr="00C416C1">
              <w:rPr>
                <w:spacing w:val="-2"/>
                <w:sz w:val="24"/>
                <w:szCs w:val="24"/>
              </w:rPr>
              <w:t>Consultants</w:t>
            </w:r>
          </w:p>
          <w:p w14:paraId="15E2C6DA" w14:textId="77777777" w:rsidR="00BD4CDE" w:rsidRPr="00C416C1" w:rsidRDefault="00BD4CDE" w:rsidP="00BD4CDE">
            <w:pPr>
              <w:pStyle w:val="TableParagraph"/>
              <w:numPr>
                <w:ilvl w:val="0"/>
                <w:numId w:val="4"/>
              </w:numPr>
              <w:tabs>
                <w:tab w:val="left" w:pos="712"/>
                <w:tab w:val="left" w:pos="713"/>
              </w:tabs>
              <w:spacing w:line="268" w:lineRule="exact"/>
              <w:ind w:hanging="361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Specialist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pacing w:val="-2"/>
                <w:sz w:val="24"/>
                <w:szCs w:val="24"/>
              </w:rPr>
              <w:t>Nurses</w:t>
            </w:r>
          </w:p>
          <w:p w14:paraId="37F35823" w14:textId="77777777" w:rsidR="00BD4CDE" w:rsidRPr="00C416C1" w:rsidRDefault="00BD4CDE" w:rsidP="00BD4CDE">
            <w:pPr>
              <w:pStyle w:val="TableParagraph"/>
              <w:numPr>
                <w:ilvl w:val="0"/>
                <w:numId w:val="4"/>
              </w:numPr>
              <w:tabs>
                <w:tab w:val="left" w:pos="712"/>
                <w:tab w:val="left" w:pos="713"/>
              </w:tabs>
              <w:spacing w:line="268" w:lineRule="exact"/>
              <w:ind w:hanging="361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Team</w:t>
            </w:r>
            <w:r w:rsidRPr="00C416C1">
              <w:rPr>
                <w:spacing w:val="-4"/>
                <w:sz w:val="24"/>
                <w:szCs w:val="24"/>
              </w:rPr>
              <w:t xml:space="preserve"> </w:t>
            </w:r>
            <w:r w:rsidRPr="00C416C1">
              <w:rPr>
                <w:spacing w:val="-2"/>
                <w:sz w:val="24"/>
                <w:szCs w:val="24"/>
              </w:rPr>
              <w:t>managers</w:t>
            </w:r>
          </w:p>
          <w:p w14:paraId="0D89005F" w14:textId="77777777" w:rsidR="00BD4CDE" w:rsidRPr="00C416C1" w:rsidRDefault="00BD4CDE" w:rsidP="00BD4CDE">
            <w:pPr>
              <w:pStyle w:val="TableParagraph"/>
              <w:numPr>
                <w:ilvl w:val="0"/>
                <w:numId w:val="4"/>
              </w:numPr>
              <w:tabs>
                <w:tab w:val="left" w:pos="712"/>
                <w:tab w:val="left" w:pos="713"/>
              </w:tabs>
              <w:spacing w:line="269" w:lineRule="exact"/>
              <w:ind w:hanging="361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Adult</w:t>
            </w:r>
            <w:r w:rsidRPr="00C416C1">
              <w:rPr>
                <w:spacing w:val="-4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Protection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pacing w:val="-4"/>
                <w:sz w:val="24"/>
                <w:szCs w:val="24"/>
              </w:rPr>
              <w:t>staff</w:t>
            </w:r>
          </w:p>
          <w:p w14:paraId="5BE00531" w14:textId="77777777" w:rsidR="00BD4CDE" w:rsidRPr="00C416C1" w:rsidRDefault="00BD4CDE" w:rsidP="00BD4CDE">
            <w:pPr>
              <w:pStyle w:val="TableParagraph"/>
              <w:numPr>
                <w:ilvl w:val="0"/>
                <w:numId w:val="4"/>
              </w:numPr>
              <w:tabs>
                <w:tab w:val="left" w:pos="712"/>
                <w:tab w:val="left" w:pos="713"/>
              </w:tabs>
              <w:spacing w:line="268" w:lineRule="exact"/>
              <w:ind w:hanging="361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Financial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deputies</w:t>
            </w:r>
            <w:r w:rsidRPr="00C416C1">
              <w:rPr>
                <w:spacing w:val="-6"/>
                <w:sz w:val="24"/>
                <w:szCs w:val="24"/>
              </w:rPr>
              <w:t xml:space="preserve"> </w:t>
            </w:r>
            <w:r w:rsidRPr="00C416C1">
              <w:rPr>
                <w:spacing w:val="-5"/>
                <w:sz w:val="24"/>
                <w:szCs w:val="24"/>
              </w:rPr>
              <w:t>L.A</w:t>
            </w:r>
          </w:p>
          <w:p w14:paraId="40CD1617" w14:textId="4857035F" w:rsidR="00BD4CDE" w:rsidRPr="00B80CD8" w:rsidRDefault="00BD4CDE" w:rsidP="00BD4CDE">
            <w:pPr>
              <w:pStyle w:val="ListParagraph"/>
              <w:numPr>
                <w:ilvl w:val="0"/>
                <w:numId w:val="4"/>
              </w:numPr>
              <w:spacing w:line="276" w:lineRule="exact"/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sz w:val="24"/>
                <w:szCs w:val="24"/>
              </w:rPr>
              <w:t>Senior</w:t>
            </w:r>
            <w:r w:rsidRPr="00C416C1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416C1">
              <w:rPr>
                <w:rFonts w:ascii="Arial" w:hAnsi="Arial" w:cs="Arial"/>
                <w:sz w:val="24"/>
                <w:szCs w:val="24"/>
              </w:rPr>
              <w:t>therapy</w:t>
            </w:r>
            <w:r w:rsidRPr="00C416C1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rFonts w:ascii="Arial" w:hAnsi="Arial" w:cs="Arial"/>
                <w:spacing w:val="-4"/>
                <w:sz w:val="24"/>
                <w:szCs w:val="24"/>
              </w:rPr>
              <w:t>staff</w:t>
            </w:r>
          </w:p>
          <w:p w14:paraId="4D293358" w14:textId="34CD722C" w:rsidR="00B80CD8" w:rsidRPr="005A46BD" w:rsidRDefault="00B80CD8" w:rsidP="00BD4CDE">
            <w:pPr>
              <w:pStyle w:val="ListParagraph"/>
              <w:numPr>
                <w:ilvl w:val="0"/>
                <w:numId w:val="4"/>
              </w:numPr>
              <w:spacing w:line="276" w:lineRule="exac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pacing w:val="-4"/>
                <w:sz w:val="24"/>
                <w:szCs w:val="24"/>
              </w:rPr>
              <w:t>Health and social care managers</w:t>
            </w:r>
            <w:r w:rsidR="005A46BD">
              <w:rPr>
                <w:rFonts w:ascii="Arial" w:hAnsi="Arial" w:cs="Arial"/>
                <w:spacing w:val="-4"/>
                <w:sz w:val="24"/>
                <w:szCs w:val="24"/>
              </w:rPr>
              <w:t>.</w:t>
            </w:r>
          </w:p>
          <w:p w14:paraId="4D4EDF7E" w14:textId="77777777" w:rsidR="00BD4CDE" w:rsidRPr="00314E30" w:rsidRDefault="00BD4CDE" w:rsidP="00314E30">
            <w:pPr>
              <w:spacing w:line="276" w:lineRule="exact"/>
              <w:ind w:left="35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7" w:type="dxa"/>
          </w:tcPr>
          <w:p w14:paraId="0601B385" w14:textId="4C81106B" w:rsidR="00C73470" w:rsidRPr="00C416C1" w:rsidRDefault="00C73470" w:rsidP="00C73470">
            <w:pPr>
              <w:pStyle w:val="TableParagraph"/>
              <w:tabs>
                <w:tab w:val="left" w:pos="604"/>
                <w:tab w:val="left" w:pos="605"/>
              </w:tabs>
              <w:ind w:left="0" w:right="101" w:firstLine="0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 xml:space="preserve"> </w:t>
            </w:r>
          </w:p>
          <w:p w14:paraId="10A04D4D" w14:textId="310ACA5A" w:rsidR="00C73470" w:rsidRPr="00C416C1" w:rsidRDefault="00B63299" w:rsidP="00B63299">
            <w:pPr>
              <w:pStyle w:val="TableParagraph"/>
              <w:numPr>
                <w:ilvl w:val="0"/>
                <w:numId w:val="7"/>
              </w:numPr>
              <w:tabs>
                <w:tab w:val="left" w:pos="604"/>
                <w:tab w:val="left" w:pos="605"/>
              </w:tabs>
              <w:ind w:right="101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 xml:space="preserve">Knowledge of the </w:t>
            </w:r>
          </w:p>
          <w:p w14:paraId="3348E0AC" w14:textId="0F5024CC" w:rsidR="00B63299" w:rsidRPr="00C416C1" w:rsidRDefault="00B63299" w:rsidP="00C73470">
            <w:pPr>
              <w:pStyle w:val="TableParagraph"/>
              <w:tabs>
                <w:tab w:val="left" w:pos="604"/>
                <w:tab w:val="left" w:pos="605"/>
              </w:tabs>
              <w:ind w:left="604" w:right="101" w:firstLine="0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necessary steps to support service users and patients to make complex decisions such as consent to treatment, end of life decisions,</w:t>
            </w:r>
            <w:r w:rsidRPr="00C416C1">
              <w:rPr>
                <w:spacing w:val="-6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</w:t>
            </w:r>
            <w:r w:rsidRPr="00C416C1">
              <w:rPr>
                <w:spacing w:val="-8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decision</w:t>
            </w:r>
            <w:r w:rsidRPr="00C416C1">
              <w:rPr>
                <w:spacing w:val="-8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to</w:t>
            </w:r>
            <w:r w:rsidRPr="00C416C1">
              <w:rPr>
                <w:spacing w:val="-10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stay</w:t>
            </w:r>
            <w:r w:rsidRPr="00C416C1">
              <w:rPr>
                <w:spacing w:val="-10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 xml:space="preserve">or move home, hospital discharge, financial and safeguarding decisions within the framework of the MCA. </w:t>
            </w:r>
          </w:p>
          <w:p w14:paraId="4F3C36CF" w14:textId="08E8E7A7" w:rsidR="00E71DF1" w:rsidRPr="00C416C1" w:rsidRDefault="00E71DF1" w:rsidP="00E71DF1">
            <w:pPr>
              <w:pStyle w:val="TableParagraph"/>
              <w:numPr>
                <w:ilvl w:val="0"/>
                <w:numId w:val="7"/>
              </w:numPr>
              <w:tabs>
                <w:tab w:val="left" w:pos="604"/>
                <w:tab w:val="left" w:pos="605"/>
              </w:tabs>
              <w:ind w:right="162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Know how to complete consent</w:t>
            </w:r>
            <w:r w:rsidRPr="00C416C1">
              <w:rPr>
                <w:spacing w:val="-9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to</w:t>
            </w:r>
            <w:r w:rsidRPr="00C416C1">
              <w:rPr>
                <w:spacing w:val="-10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treatment</w:t>
            </w:r>
            <w:r w:rsidRPr="00C416C1">
              <w:rPr>
                <w:spacing w:val="-11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forms</w:t>
            </w:r>
            <w:r w:rsidRPr="00C416C1">
              <w:rPr>
                <w:spacing w:val="-10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for incapacitated adults in accordance with the MCA.</w:t>
            </w:r>
          </w:p>
          <w:p w14:paraId="6A0BAFEE" w14:textId="70AC863B" w:rsidR="00E71DF1" w:rsidRPr="00C416C1" w:rsidRDefault="00E71DF1" w:rsidP="00E71DF1">
            <w:pPr>
              <w:pStyle w:val="TableParagraph"/>
              <w:numPr>
                <w:ilvl w:val="0"/>
                <w:numId w:val="7"/>
              </w:numPr>
              <w:tabs>
                <w:tab w:val="left" w:pos="604"/>
                <w:tab w:val="left" w:pos="605"/>
              </w:tabs>
              <w:ind w:right="162"/>
              <w:rPr>
                <w:sz w:val="24"/>
                <w:szCs w:val="24"/>
              </w:rPr>
            </w:pPr>
            <w:r w:rsidRPr="00C416C1">
              <w:rPr>
                <w:spacing w:val="-10"/>
                <w:sz w:val="24"/>
                <w:szCs w:val="24"/>
              </w:rPr>
              <w:t xml:space="preserve">Understand the </w:t>
            </w:r>
            <w:r w:rsidRPr="00C416C1">
              <w:rPr>
                <w:sz w:val="24"/>
                <w:szCs w:val="24"/>
              </w:rPr>
              <w:t>necessary</w:t>
            </w:r>
            <w:r w:rsidRPr="00C416C1">
              <w:rPr>
                <w:spacing w:val="-11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skills</w:t>
            </w:r>
            <w:r w:rsidRPr="00C416C1">
              <w:rPr>
                <w:spacing w:val="-9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 xml:space="preserve">to Chair a </w:t>
            </w:r>
            <w:proofErr w:type="spellStart"/>
            <w:r w:rsidRPr="00C416C1">
              <w:rPr>
                <w:sz w:val="24"/>
                <w:szCs w:val="24"/>
              </w:rPr>
              <w:t xml:space="preserve">Multi </w:t>
            </w:r>
            <w:r w:rsidR="00C73470" w:rsidRPr="00C416C1">
              <w:rPr>
                <w:sz w:val="24"/>
                <w:szCs w:val="24"/>
              </w:rPr>
              <w:t>Disciplinary</w:t>
            </w:r>
            <w:proofErr w:type="spellEnd"/>
            <w:r w:rsidRPr="00C416C1">
              <w:rPr>
                <w:sz w:val="24"/>
                <w:szCs w:val="24"/>
              </w:rPr>
              <w:t xml:space="preserve"> best interests </w:t>
            </w:r>
            <w:r w:rsidRPr="00C416C1">
              <w:rPr>
                <w:spacing w:val="-2"/>
                <w:sz w:val="24"/>
                <w:szCs w:val="24"/>
              </w:rPr>
              <w:t>meeting</w:t>
            </w:r>
            <w:r w:rsidR="00D15B66" w:rsidRPr="00C416C1">
              <w:rPr>
                <w:spacing w:val="-2"/>
                <w:sz w:val="24"/>
                <w:szCs w:val="24"/>
              </w:rPr>
              <w:t>.</w:t>
            </w:r>
          </w:p>
          <w:p w14:paraId="218AFDC5" w14:textId="7577AA4E" w:rsidR="00D15B66" w:rsidRDefault="00D15B66" w:rsidP="00E71DF1">
            <w:pPr>
              <w:pStyle w:val="TableParagraph"/>
              <w:numPr>
                <w:ilvl w:val="0"/>
                <w:numId w:val="7"/>
              </w:numPr>
              <w:tabs>
                <w:tab w:val="left" w:pos="604"/>
                <w:tab w:val="left" w:pos="605"/>
              </w:tabs>
              <w:ind w:right="162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To</w:t>
            </w:r>
            <w:r w:rsidRPr="00C416C1">
              <w:rPr>
                <w:spacing w:val="-12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know</w:t>
            </w:r>
            <w:r w:rsidRPr="00C416C1">
              <w:rPr>
                <w:spacing w:val="-12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when</w:t>
            </w:r>
            <w:r w:rsidRPr="00C416C1">
              <w:rPr>
                <w:spacing w:val="-9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further</w:t>
            </w:r>
            <w:r w:rsidRPr="00C416C1">
              <w:rPr>
                <w:spacing w:val="-10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advice should be sought such as regarding an application to the Court of Protection</w:t>
            </w:r>
            <w:r w:rsidR="00233DC1" w:rsidRPr="00C416C1">
              <w:rPr>
                <w:sz w:val="24"/>
                <w:szCs w:val="24"/>
              </w:rPr>
              <w:t>.</w:t>
            </w:r>
          </w:p>
          <w:p w14:paraId="0ACD6820" w14:textId="5D118C24" w:rsidR="005A46BD" w:rsidRPr="00C416C1" w:rsidRDefault="005A46BD" w:rsidP="00E71DF1">
            <w:pPr>
              <w:pStyle w:val="TableParagraph"/>
              <w:numPr>
                <w:ilvl w:val="0"/>
                <w:numId w:val="7"/>
              </w:numPr>
              <w:tabs>
                <w:tab w:val="left" w:pos="604"/>
                <w:tab w:val="left" w:pos="605"/>
              </w:tabs>
              <w:ind w:right="1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Contributing to </w:t>
            </w:r>
            <w:proofErr w:type="spellStart"/>
            <w:r>
              <w:rPr>
                <w:sz w:val="24"/>
                <w:szCs w:val="24"/>
              </w:rPr>
              <w:t>DoLS</w:t>
            </w:r>
            <w:proofErr w:type="spellEnd"/>
            <w:r>
              <w:rPr>
                <w:sz w:val="24"/>
                <w:szCs w:val="24"/>
              </w:rPr>
              <w:t xml:space="preserve"> / LPS assessments. </w:t>
            </w:r>
          </w:p>
          <w:p w14:paraId="58D1D267" w14:textId="77777777" w:rsidR="00E71DF1" w:rsidRPr="00C416C1" w:rsidRDefault="00E71DF1" w:rsidP="00E71DF1">
            <w:pPr>
              <w:pStyle w:val="TableParagraph"/>
              <w:tabs>
                <w:tab w:val="left" w:pos="604"/>
                <w:tab w:val="left" w:pos="605"/>
              </w:tabs>
              <w:ind w:left="244" w:right="101" w:firstLine="0"/>
              <w:rPr>
                <w:sz w:val="24"/>
                <w:szCs w:val="24"/>
              </w:rPr>
            </w:pPr>
          </w:p>
          <w:p w14:paraId="65E0CA73" w14:textId="77777777" w:rsidR="00BD4CDE" w:rsidRPr="00C416C1" w:rsidRDefault="00BD4C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7" w:type="dxa"/>
          </w:tcPr>
          <w:p w14:paraId="41D439F4" w14:textId="77777777" w:rsidR="00C73470" w:rsidRPr="00C416C1" w:rsidRDefault="00C73470" w:rsidP="00C73470">
            <w:pPr>
              <w:rPr>
                <w:rFonts w:ascii="Arial" w:hAnsi="Arial" w:cs="Arial"/>
                <w:sz w:val="24"/>
                <w:szCs w:val="24"/>
              </w:rPr>
            </w:pPr>
          </w:p>
          <w:p w14:paraId="5D96752B" w14:textId="77777777" w:rsidR="00D57F89" w:rsidRDefault="00E71DF1" w:rsidP="00E71DF1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sz w:val="24"/>
                <w:szCs w:val="24"/>
              </w:rPr>
              <w:t xml:space="preserve">Ability to support service </w:t>
            </w:r>
            <w:r w:rsidR="00D15B66" w:rsidRPr="00C416C1">
              <w:rPr>
                <w:rFonts w:ascii="Arial" w:hAnsi="Arial" w:cs="Arial"/>
                <w:sz w:val="24"/>
                <w:szCs w:val="24"/>
              </w:rPr>
              <w:t>users</w:t>
            </w:r>
            <w:r w:rsidRPr="00C416C1">
              <w:rPr>
                <w:rFonts w:ascii="Arial" w:hAnsi="Arial" w:cs="Arial"/>
                <w:sz w:val="24"/>
                <w:szCs w:val="24"/>
              </w:rPr>
              <w:t xml:space="preserve"> and patients to make complex decisions such as consent to treatment, end of life </w:t>
            </w:r>
            <w:r w:rsidR="00D15B66" w:rsidRPr="00C416C1">
              <w:rPr>
                <w:rFonts w:ascii="Arial" w:hAnsi="Arial" w:cs="Arial"/>
                <w:sz w:val="24"/>
                <w:szCs w:val="24"/>
              </w:rPr>
              <w:t>decisions, a decision to stay or move home, hospital discharge, financial and safeguarding decisions.</w:t>
            </w:r>
          </w:p>
          <w:p w14:paraId="324F9F62" w14:textId="6878A6AE" w:rsidR="00D15B66" w:rsidRDefault="00D57F89" w:rsidP="00E71DF1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Chairing of a best interests meeting. </w:t>
            </w:r>
          </w:p>
          <w:p w14:paraId="56B6D56D" w14:textId="5C03C17C" w:rsidR="001C239D" w:rsidRPr="00C416C1" w:rsidRDefault="001C239D" w:rsidP="00E71DF1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Complete</w:t>
            </w:r>
            <w:r w:rsidR="00532E7B">
              <w:rPr>
                <w:rFonts w:ascii="Arial" w:hAnsi="Arial" w:cs="Arial"/>
                <w:sz w:val="24"/>
                <w:szCs w:val="24"/>
              </w:rPr>
              <w:t xml:space="preserve"> appropriate documentation</w:t>
            </w:r>
            <w:r>
              <w:rPr>
                <w:rFonts w:ascii="Arial" w:hAnsi="Arial" w:cs="Arial"/>
                <w:sz w:val="24"/>
                <w:szCs w:val="24"/>
              </w:rPr>
              <w:t xml:space="preserve"> for incapacitated adults in accordance with the MCA. </w:t>
            </w:r>
          </w:p>
          <w:p w14:paraId="4E7A1D51" w14:textId="77777777" w:rsidR="00184A33" w:rsidRPr="00C416C1" w:rsidRDefault="00184A33" w:rsidP="00184A33">
            <w:pPr>
              <w:pStyle w:val="ListParagraph"/>
              <w:numPr>
                <w:ilvl w:val="0"/>
                <w:numId w:val="16"/>
              </w:numPr>
              <w:tabs>
                <w:tab w:val="left" w:pos="466"/>
              </w:tabs>
              <w:spacing w:before="17" w:line="276" w:lineRule="exact"/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color w:val="000000"/>
                <w:sz w:val="24"/>
                <w:szCs w:val="24"/>
              </w:rPr>
              <w:t>Be able to make</w:t>
            </w:r>
          </w:p>
          <w:p w14:paraId="3DC39237" w14:textId="77777777" w:rsidR="00184A33" w:rsidRPr="00C416C1" w:rsidRDefault="00184A33" w:rsidP="00184A33">
            <w:pPr>
              <w:spacing w:line="275" w:lineRule="exact"/>
              <w:ind w:left="466"/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color w:val="000000"/>
                <w:sz w:val="24"/>
                <w:szCs w:val="24"/>
              </w:rPr>
              <w:t>appropriate safeguarding</w:t>
            </w:r>
          </w:p>
          <w:p w14:paraId="12CD2BCA" w14:textId="77777777" w:rsidR="00184A33" w:rsidRPr="00C416C1" w:rsidRDefault="00184A33" w:rsidP="00184A33">
            <w:pPr>
              <w:spacing w:before="2" w:line="276" w:lineRule="exact"/>
              <w:ind w:left="466"/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color w:val="000000"/>
                <w:sz w:val="24"/>
                <w:szCs w:val="24"/>
              </w:rPr>
              <w:t>referrals and explain the</w:t>
            </w:r>
          </w:p>
          <w:p w14:paraId="7BC38A45" w14:textId="25621151" w:rsidR="00BD4CDE" w:rsidRPr="00C416C1" w:rsidRDefault="00184A33" w:rsidP="00184A33">
            <w:pPr>
              <w:spacing w:line="276" w:lineRule="exact"/>
              <w:ind w:left="466"/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color w:val="000000"/>
                <w:sz w:val="24"/>
                <w:szCs w:val="24"/>
              </w:rPr>
              <w:t xml:space="preserve">offences of ill treatment and </w:t>
            </w:r>
            <w:r w:rsidR="002B2C01" w:rsidRPr="00C416C1">
              <w:rPr>
                <w:rFonts w:ascii="Arial" w:hAnsi="Arial" w:cs="Arial"/>
                <w:color w:val="000000"/>
                <w:sz w:val="24"/>
                <w:szCs w:val="24"/>
              </w:rPr>
              <w:t>wilful</w:t>
            </w:r>
            <w:r w:rsidRPr="00C416C1">
              <w:rPr>
                <w:rFonts w:ascii="Arial" w:hAnsi="Arial" w:cs="Arial"/>
                <w:color w:val="000000"/>
                <w:sz w:val="24"/>
                <w:szCs w:val="24"/>
              </w:rPr>
              <w:t xml:space="preserve"> neglect.</w:t>
            </w:r>
          </w:p>
        </w:tc>
        <w:tc>
          <w:tcPr>
            <w:tcW w:w="3487" w:type="dxa"/>
          </w:tcPr>
          <w:p w14:paraId="6859AEA4" w14:textId="77777777" w:rsidR="00B63299" w:rsidRPr="00C416C1" w:rsidRDefault="00B63299" w:rsidP="00B6329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38DBA7F" w14:textId="77777777" w:rsidR="00B63299" w:rsidRPr="00C416C1" w:rsidRDefault="00B63299" w:rsidP="00B63299">
            <w:pPr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sz w:val="24"/>
                <w:szCs w:val="24"/>
              </w:rPr>
              <w:t xml:space="preserve">For health and social care staff. </w:t>
            </w:r>
          </w:p>
          <w:p w14:paraId="7F3869B5" w14:textId="77777777" w:rsidR="00B63299" w:rsidRPr="00C416C1" w:rsidRDefault="007726F7" w:rsidP="00B63299">
            <w:pPr>
              <w:rPr>
                <w:rFonts w:ascii="Arial" w:hAnsi="Arial" w:cs="Arial"/>
                <w:color w:val="4472C4" w:themeColor="accent1"/>
                <w:sz w:val="24"/>
                <w:szCs w:val="24"/>
                <w:u w:val="single"/>
              </w:rPr>
            </w:pPr>
            <w:hyperlink r:id="rId20" w:history="1">
              <w:r w:rsidR="00B63299" w:rsidRPr="00C416C1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https://www.e-lfh.org.uk/programmes/mental-capacity-act/</w:t>
              </w:r>
            </w:hyperlink>
            <w:r w:rsidR="00B63299" w:rsidRPr="00C416C1">
              <w:rPr>
                <w:rFonts w:ascii="Arial" w:hAnsi="Arial" w:cs="Arial"/>
                <w:color w:val="4472C4" w:themeColor="accent1"/>
                <w:sz w:val="24"/>
                <w:szCs w:val="24"/>
                <w:u w:val="single"/>
              </w:rPr>
              <w:t xml:space="preserve">   </w:t>
            </w:r>
          </w:p>
          <w:p w14:paraId="5AD2181B" w14:textId="77777777" w:rsidR="0087149E" w:rsidRPr="0087149E" w:rsidRDefault="0087149E" w:rsidP="0087149E">
            <w:pPr>
              <w:rPr>
                <w:rFonts w:ascii="Arial" w:hAnsi="Arial" w:cs="Arial"/>
                <w:sz w:val="24"/>
                <w:szCs w:val="24"/>
              </w:rPr>
            </w:pPr>
            <w:r w:rsidRPr="0087149E">
              <w:rPr>
                <w:rFonts w:ascii="Arial" w:hAnsi="Arial" w:cs="Arial"/>
                <w:sz w:val="24"/>
                <w:szCs w:val="24"/>
              </w:rPr>
              <w:t>or see link to register within resources section</w:t>
            </w:r>
          </w:p>
          <w:p w14:paraId="323C4136" w14:textId="77777777" w:rsidR="00B63299" w:rsidRPr="00C416C1" w:rsidRDefault="00B63299" w:rsidP="00B63299">
            <w:pPr>
              <w:rPr>
                <w:rFonts w:ascii="Arial" w:hAnsi="Arial" w:cs="Arial"/>
                <w:sz w:val="24"/>
                <w:szCs w:val="24"/>
              </w:rPr>
            </w:pPr>
          </w:p>
          <w:p w14:paraId="4C9E8337" w14:textId="77777777" w:rsidR="00B63299" w:rsidRPr="00C416C1" w:rsidRDefault="00B63299" w:rsidP="00B63299">
            <w:pPr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sz w:val="24"/>
                <w:szCs w:val="24"/>
              </w:rPr>
              <w:t>Modules 1,2,3,4,5,6,7,10,12</w:t>
            </w:r>
          </w:p>
          <w:p w14:paraId="781CC392" w14:textId="77777777" w:rsidR="00B63299" w:rsidRPr="00C416C1" w:rsidRDefault="00B63299" w:rsidP="00B63299">
            <w:pPr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sz w:val="24"/>
                <w:szCs w:val="24"/>
              </w:rPr>
              <w:t xml:space="preserve">Module 8 if working with individuals aged 16 and 17. </w:t>
            </w:r>
          </w:p>
          <w:p w14:paraId="5EBE411E" w14:textId="77777777" w:rsidR="00C73470" w:rsidRDefault="00C73470" w:rsidP="00A46D0F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7E6F1E6F" w14:textId="77777777" w:rsidR="00CD37D2" w:rsidRDefault="00CD37D2" w:rsidP="00A46D0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Somerset Foundation Trust staff: SFT MCA Level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2  in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-house training </w:t>
            </w:r>
            <w:r w:rsidR="0087149E">
              <w:rPr>
                <w:rFonts w:ascii="Arial" w:hAnsi="Arial" w:cs="Arial"/>
                <w:sz w:val="24"/>
                <w:szCs w:val="24"/>
              </w:rPr>
              <w:t xml:space="preserve">(Level 3 training in development) </w:t>
            </w:r>
          </w:p>
          <w:p w14:paraId="0C97664F" w14:textId="77777777" w:rsidR="00C54F69" w:rsidRDefault="00C54F69" w:rsidP="00A46D0F">
            <w:pPr>
              <w:rPr>
                <w:rFonts w:ascii="Arial" w:hAnsi="Arial" w:cs="Arial"/>
                <w:sz w:val="24"/>
                <w:szCs w:val="24"/>
              </w:rPr>
            </w:pPr>
          </w:p>
          <w:p w14:paraId="4D5A3080" w14:textId="5D1202D0" w:rsidR="00C54F69" w:rsidRPr="00C46B9B" w:rsidRDefault="00C54F69" w:rsidP="00A46D0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46B9B">
              <w:rPr>
                <w:rFonts w:ascii="Arial" w:hAnsi="Arial" w:cs="Arial"/>
                <w:b/>
                <w:bCs/>
                <w:sz w:val="24"/>
                <w:szCs w:val="24"/>
              </w:rPr>
              <w:t>Methods to assess competence.</w:t>
            </w:r>
          </w:p>
          <w:p w14:paraId="1702DEB9" w14:textId="77777777" w:rsidR="00C54F69" w:rsidRDefault="00C54F69" w:rsidP="00A46D0F">
            <w:pPr>
              <w:rPr>
                <w:rFonts w:ascii="Arial" w:hAnsi="Arial" w:cs="Arial"/>
                <w:sz w:val="24"/>
                <w:szCs w:val="24"/>
              </w:rPr>
            </w:pPr>
          </w:p>
          <w:p w14:paraId="418DF3C0" w14:textId="77777777" w:rsidR="00C54F69" w:rsidRPr="00A30091" w:rsidRDefault="00C54F69" w:rsidP="00C54F69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24"/>
              </w:rPr>
            </w:pPr>
            <w:r w:rsidRPr="00A30091">
              <w:rPr>
                <w:rFonts w:ascii="Arial" w:hAnsi="Arial" w:cs="Arial"/>
                <w:sz w:val="24"/>
                <w:szCs w:val="24"/>
              </w:rPr>
              <w:t xml:space="preserve">Direct observation </w:t>
            </w:r>
          </w:p>
          <w:p w14:paraId="7DCCD44E" w14:textId="77777777" w:rsidR="00C54F69" w:rsidRDefault="00C54F69" w:rsidP="00C54F69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24"/>
              </w:rPr>
            </w:pPr>
            <w:r w:rsidRPr="00A30091">
              <w:rPr>
                <w:rFonts w:ascii="Arial" w:hAnsi="Arial" w:cs="Arial"/>
                <w:sz w:val="24"/>
                <w:szCs w:val="24"/>
              </w:rPr>
              <w:t xml:space="preserve">Direct questioning in supervision and appraisal. </w:t>
            </w:r>
          </w:p>
          <w:p w14:paraId="35F9A015" w14:textId="77777777" w:rsidR="00C54F69" w:rsidRPr="00A30091" w:rsidRDefault="00C54F69" w:rsidP="00C54F69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24"/>
              </w:rPr>
            </w:pPr>
            <w:r w:rsidRPr="004F1528">
              <w:rPr>
                <w:rFonts w:ascii="Arial" w:hAnsi="Arial" w:cs="Arial"/>
                <w:sz w:val="24"/>
                <w:szCs w:val="24"/>
              </w:rPr>
              <w:t xml:space="preserve">Training into practice discussion. </w:t>
            </w:r>
          </w:p>
          <w:p w14:paraId="447F2743" w14:textId="77777777" w:rsidR="00C54F69" w:rsidRPr="00A30091" w:rsidRDefault="00C54F69" w:rsidP="00C54F69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24"/>
              </w:rPr>
            </w:pPr>
            <w:r w:rsidRPr="00A30091">
              <w:rPr>
                <w:rFonts w:ascii="Arial" w:hAnsi="Arial" w:cs="Arial"/>
                <w:sz w:val="24"/>
                <w:szCs w:val="24"/>
              </w:rPr>
              <w:t xml:space="preserve">Observation of completed documentation that supports completed MCA’s and or </w:t>
            </w:r>
            <w:proofErr w:type="gramStart"/>
            <w:r w:rsidRPr="00A30091">
              <w:rPr>
                <w:rFonts w:ascii="Arial" w:hAnsi="Arial" w:cs="Arial"/>
                <w:sz w:val="24"/>
                <w:szCs w:val="24"/>
              </w:rPr>
              <w:t>Best</w:t>
            </w:r>
            <w:proofErr w:type="gramEnd"/>
            <w:r w:rsidRPr="00A30091">
              <w:rPr>
                <w:rFonts w:ascii="Arial" w:hAnsi="Arial" w:cs="Arial"/>
                <w:sz w:val="24"/>
                <w:szCs w:val="24"/>
              </w:rPr>
              <w:t xml:space="preserve"> interest decisions.</w:t>
            </w:r>
          </w:p>
          <w:p w14:paraId="179C79DF" w14:textId="3FE4F365" w:rsidR="00C54F69" w:rsidRPr="00CD37D2" w:rsidRDefault="00C54F69" w:rsidP="00A46D0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580DB39" w14:textId="78B6AA15" w:rsidR="00CB3919" w:rsidRPr="00C416C1" w:rsidRDefault="00CB3919">
      <w:pPr>
        <w:rPr>
          <w:rFonts w:ascii="Arial" w:hAnsi="Arial" w:cs="Arial"/>
          <w:sz w:val="24"/>
          <w:szCs w:val="24"/>
        </w:rPr>
      </w:pPr>
    </w:p>
    <w:p w14:paraId="12A7EF41" w14:textId="4F923B66" w:rsidR="0016140F" w:rsidRPr="00C416C1" w:rsidRDefault="0016140F">
      <w:pPr>
        <w:rPr>
          <w:rFonts w:ascii="Arial" w:hAnsi="Arial" w:cs="Arial"/>
          <w:sz w:val="24"/>
          <w:szCs w:val="24"/>
        </w:rPr>
      </w:pPr>
    </w:p>
    <w:p w14:paraId="37FD8708" w14:textId="1432029E" w:rsidR="0016140F" w:rsidRPr="00C416C1" w:rsidRDefault="0016140F">
      <w:pPr>
        <w:rPr>
          <w:rFonts w:ascii="Arial" w:hAnsi="Arial" w:cs="Arial"/>
          <w:sz w:val="24"/>
          <w:szCs w:val="24"/>
        </w:rPr>
      </w:pPr>
    </w:p>
    <w:p w14:paraId="3684BA28" w14:textId="77777777" w:rsidR="00A3134E" w:rsidRPr="00C416C1" w:rsidRDefault="00A3134E">
      <w:pPr>
        <w:rPr>
          <w:rFonts w:ascii="Arial" w:hAnsi="Arial" w:cs="Arial"/>
          <w:sz w:val="24"/>
          <w:szCs w:val="24"/>
        </w:rPr>
      </w:pPr>
    </w:p>
    <w:p w14:paraId="7E663ED2" w14:textId="77777777" w:rsidR="00F32488" w:rsidRDefault="00F32488">
      <w:pPr>
        <w:rPr>
          <w:rFonts w:ascii="Arial" w:hAnsi="Arial" w:cs="Arial"/>
          <w:sz w:val="24"/>
          <w:szCs w:val="24"/>
        </w:rPr>
      </w:pPr>
    </w:p>
    <w:p w14:paraId="11350D50" w14:textId="77777777" w:rsidR="00F32488" w:rsidRDefault="00F32488">
      <w:pPr>
        <w:rPr>
          <w:rFonts w:ascii="Arial" w:hAnsi="Arial" w:cs="Arial"/>
          <w:sz w:val="24"/>
          <w:szCs w:val="24"/>
        </w:rPr>
      </w:pPr>
    </w:p>
    <w:p w14:paraId="7E513B1A" w14:textId="77777777" w:rsidR="00F32488" w:rsidRDefault="00F32488">
      <w:pPr>
        <w:rPr>
          <w:rFonts w:ascii="Arial" w:hAnsi="Arial" w:cs="Arial"/>
          <w:sz w:val="24"/>
          <w:szCs w:val="24"/>
        </w:rPr>
      </w:pPr>
    </w:p>
    <w:p w14:paraId="1D389A81" w14:textId="77777777" w:rsidR="00F32488" w:rsidRDefault="00F32488">
      <w:pPr>
        <w:rPr>
          <w:rFonts w:ascii="Arial" w:hAnsi="Arial" w:cs="Arial"/>
          <w:sz w:val="24"/>
          <w:szCs w:val="24"/>
        </w:rPr>
      </w:pPr>
    </w:p>
    <w:p w14:paraId="5C5C9BBE" w14:textId="77777777" w:rsidR="00F32488" w:rsidRDefault="00F32488">
      <w:pPr>
        <w:rPr>
          <w:rFonts w:ascii="Arial" w:hAnsi="Arial" w:cs="Arial"/>
          <w:sz w:val="24"/>
          <w:szCs w:val="24"/>
        </w:rPr>
      </w:pPr>
    </w:p>
    <w:p w14:paraId="285E14F6" w14:textId="77777777" w:rsidR="00F32488" w:rsidRDefault="00F32488">
      <w:pPr>
        <w:rPr>
          <w:rFonts w:ascii="Arial" w:hAnsi="Arial" w:cs="Arial"/>
          <w:sz w:val="24"/>
          <w:szCs w:val="24"/>
        </w:rPr>
      </w:pPr>
    </w:p>
    <w:p w14:paraId="6CEAB4B6" w14:textId="77777777" w:rsidR="00F32488" w:rsidRDefault="00F32488">
      <w:pPr>
        <w:rPr>
          <w:rFonts w:ascii="Arial" w:hAnsi="Arial" w:cs="Arial"/>
          <w:sz w:val="24"/>
          <w:szCs w:val="24"/>
        </w:rPr>
      </w:pPr>
    </w:p>
    <w:p w14:paraId="2CC5C370" w14:textId="77777777" w:rsidR="007D4E4D" w:rsidRDefault="007D4E4D">
      <w:pPr>
        <w:rPr>
          <w:rFonts w:ascii="Arial" w:hAnsi="Arial" w:cs="Arial"/>
          <w:sz w:val="24"/>
          <w:szCs w:val="24"/>
        </w:rPr>
      </w:pPr>
    </w:p>
    <w:p w14:paraId="273BFC06" w14:textId="77777777" w:rsidR="004F1528" w:rsidRDefault="004F1528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5BBFE304" w14:textId="77777777" w:rsidR="005C4B0C" w:rsidRDefault="005C4B0C">
      <w:pPr>
        <w:rPr>
          <w:rFonts w:ascii="Aharoni" w:hAnsi="Aharoni" w:cs="Aharoni"/>
          <w:b/>
          <w:bCs/>
          <w:color w:val="CC99FF"/>
          <w:sz w:val="24"/>
          <w:szCs w:val="24"/>
          <w:u w:val="single"/>
        </w:rPr>
      </w:pPr>
    </w:p>
    <w:p w14:paraId="7F782EF9" w14:textId="77777777" w:rsidR="005C4B0C" w:rsidRDefault="005C4B0C">
      <w:pPr>
        <w:rPr>
          <w:rFonts w:ascii="Aharoni" w:hAnsi="Aharoni" w:cs="Aharoni"/>
          <w:b/>
          <w:bCs/>
          <w:color w:val="CC99FF"/>
          <w:sz w:val="24"/>
          <w:szCs w:val="24"/>
          <w:u w:val="single"/>
        </w:rPr>
      </w:pPr>
    </w:p>
    <w:p w14:paraId="3B588137" w14:textId="6B74EB6A" w:rsidR="0016140F" w:rsidRPr="009E4038" w:rsidRDefault="0016140F">
      <w:pPr>
        <w:rPr>
          <w:rFonts w:ascii="Aharoni" w:hAnsi="Aharoni" w:cs="Aharoni"/>
          <w:b/>
          <w:bCs/>
          <w:color w:val="7030A0"/>
          <w:sz w:val="24"/>
          <w:szCs w:val="24"/>
          <w:u w:val="single"/>
        </w:rPr>
      </w:pPr>
      <w:r w:rsidRPr="009E4038">
        <w:rPr>
          <w:rFonts w:ascii="Aharoni" w:hAnsi="Aharoni" w:cs="Aharoni" w:hint="cs"/>
          <w:b/>
          <w:bCs/>
          <w:color w:val="7030A0"/>
          <w:sz w:val="24"/>
          <w:szCs w:val="24"/>
          <w:u w:val="single"/>
        </w:rPr>
        <w:t xml:space="preserve">Resources </w:t>
      </w:r>
    </w:p>
    <w:p w14:paraId="0024227E" w14:textId="77777777" w:rsidR="005C178A" w:rsidRPr="005C178A" w:rsidRDefault="005C178A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0B12257A" w14:textId="438B9D7F" w:rsidR="00C6336E" w:rsidRDefault="00C633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Please see </w:t>
      </w:r>
      <w:r w:rsidR="001C623C">
        <w:rPr>
          <w:rFonts w:ascii="Arial" w:hAnsi="Arial" w:cs="Arial"/>
          <w:sz w:val="24"/>
          <w:szCs w:val="24"/>
        </w:rPr>
        <w:t>below</w:t>
      </w:r>
      <w:r w:rsidR="009E4038">
        <w:rPr>
          <w:rFonts w:ascii="Arial" w:hAnsi="Arial" w:cs="Arial"/>
          <w:sz w:val="24"/>
          <w:szCs w:val="24"/>
        </w:rPr>
        <w:t xml:space="preserve"> attachments</w:t>
      </w:r>
      <w:r>
        <w:rPr>
          <w:rFonts w:ascii="Arial" w:hAnsi="Arial" w:cs="Arial"/>
          <w:sz w:val="24"/>
          <w:szCs w:val="24"/>
        </w:rPr>
        <w:t xml:space="preserve"> for good practice example</w:t>
      </w:r>
      <w:r w:rsidR="009E4038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of </w:t>
      </w:r>
      <w:r w:rsidR="00442746">
        <w:rPr>
          <w:rFonts w:ascii="Arial" w:hAnsi="Arial" w:cs="Arial"/>
          <w:sz w:val="24"/>
          <w:szCs w:val="24"/>
        </w:rPr>
        <w:t xml:space="preserve">completed </w:t>
      </w:r>
      <w:r>
        <w:rPr>
          <w:rFonts w:ascii="Arial" w:hAnsi="Arial" w:cs="Arial"/>
          <w:sz w:val="24"/>
          <w:szCs w:val="24"/>
        </w:rPr>
        <w:t>Mental Capacity assessment</w:t>
      </w:r>
      <w:r w:rsidR="009E4038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and best interest decision</w:t>
      </w:r>
      <w:r w:rsidR="001C623C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5311B24E" w14:textId="10BE94C3" w:rsidR="00C56D85" w:rsidRDefault="008A2796">
      <w:r>
        <w:t xml:space="preserve"> </w:t>
      </w:r>
      <w:r>
        <w:object w:dxaOrig="1504" w:dyaOrig="982" w14:anchorId="21C60C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5pt;height:49pt" o:ole="">
            <v:imagedata r:id="rId21" o:title=""/>
          </v:shape>
          <o:OLEObject Type="Embed" ProgID="Word.Document.12" ShapeID="_x0000_i1025" DrawAspect="Icon" ObjectID="_1734264796" r:id="rId22">
            <o:FieldCodes>\s</o:FieldCodes>
          </o:OLEObject>
        </w:object>
      </w:r>
      <w:r>
        <w:t xml:space="preserve">    </w:t>
      </w:r>
      <w:r>
        <w:object w:dxaOrig="1504" w:dyaOrig="982" w14:anchorId="2A80B79E">
          <v:shape id="_x0000_i1026" type="#_x0000_t75" style="width:74.5pt;height:49pt" o:ole="">
            <v:imagedata r:id="rId23" o:title=""/>
          </v:shape>
          <o:OLEObject Type="Embed" ProgID="Word.Document.12" ShapeID="_x0000_i1026" DrawAspect="Icon" ObjectID="_1734264797" r:id="rId24">
            <o:FieldCodes>\s</o:FieldCodes>
          </o:OLEObject>
        </w:object>
      </w:r>
      <w:r>
        <w:t xml:space="preserve">     </w:t>
      </w:r>
      <w:bookmarkStart w:id="2" w:name="_MON_1721481609"/>
      <w:bookmarkEnd w:id="2"/>
      <w:r>
        <w:object w:dxaOrig="1504" w:dyaOrig="982" w14:anchorId="288403EE">
          <v:shape id="_x0000_i1027" type="#_x0000_t75" style="width:74.5pt;height:49pt" o:ole="">
            <v:imagedata r:id="rId25" o:title=""/>
          </v:shape>
          <o:OLEObject Type="Embed" ProgID="Word.Document.12" ShapeID="_x0000_i1027" DrawAspect="Icon" ObjectID="_1734264798" r:id="rId26">
            <o:FieldCodes>\s</o:FieldCodes>
          </o:OLEObject>
        </w:object>
      </w:r>
      <w:r>
        <w:t xml:space="preserve">  </w:t>
      </w:r>
      <w:r>
        <w:object w:dxaOrig="1504" w:dyaOrig="982" w14:anchorId="7CBB69E9">
          <v:shape id="_x0000_i1028" type="#_x0000_t75" style="width:74.5pt;height:49pt" o:ole="">
            <v:imagedata r:id="rId27" o:title=""/>
          </v:shape>
          <o:OLEObject Type="Embed" ProgID="Word.Document.12" ShapeID="_x0000_i1028" DrawAspect="Icon" ObjectID="_1734264799" r:id="rId28">
            <o:FieldCodes>\s</o:FieldCodes>
          </o:OLEObject>
        </w:object>
      </w:r>
      <w:r>
        <w:t xml:space="preserve">   </w:t>
      </w:r>
      <w:r w:rsidR="00C330FE">
        <w:t xml:space="preserve">                           </w:t>
      </w:r>
      <w:r>
        <w:object w:dxaOrig="1504" w:dyaOrig="982" w14:anchorId="05F8F91D">
          <v:shape id="_x0000_i1029" type="#_x0000_t75" style="width:74.5pt;height:49pt" o:ole="">
            <v:imagedata r:id="rId29" o:title=""/>
          </v:shape>
          <o:OLEObject Type="Embed" ProgID="Word.Document.8" ShapeID="_x0000_i1029" DrawAspect="Icon" ObjectID="_1734264800" r:id="rId30">
            <o:FieldCodes>\s</o:FieldCodes>
          </o:OLEObject>
        </w:object>
      </w:r>
      <w:r>
        <w:object w:dxaOrig="1504" w:dyaOrig="982" w14:anchorId="2EA93D8B">
          <v:shape id="_x0000_i1030" type="#_x0000_t75" style="width:74.5pt;height:49pt" o:ole="">
            <v:imagedata r:id="rId31" o:title=""/>
          </v:shape>
          <o:OLEObject Type="Embed" ProgID="Word.Document.8" ShapeID="_x0000_i1030" DrawAspect="Icon" ObjectID="_1734264801" r:id="rId32">
            <o:FieldCodes>\s</o:FieldCodes>
          </o:OLEObject>
        </w:object>
      </w:r>
    </w:p>
    <w:p w14:paraId="5E88296D" w14:textId="77777777" w:rsidR="008A2796" w:rsidRDefault="008A2796"/>
    <w:p w14:paraId="246DE9DB" w14:textId="77777777" w:rsidR="008A2796" w:rsidRDefault="008A2796"/>
    <w:p w14:paraId="3DAF5338" w14:textId="28AA32DC" w:rsidR="00504000" w:rsidRPr="00442746" w:rsidRDefault="00504000">
      <w:pPr>
        <w:rPr>
          <w:rFonts w:ascii="Arial" w:hAnsi="Arial" w:cs="Arial"/>
          <w:b/>
          <w:bCs/>
          <w:sz w:val="24"/>
          <w:szCs w:val="24"/>
        </w:rPr>
      </w:pPr>
      <w:r w:rsidRPr="00442746">
        <w:rPr>
          <w:rFonts w:ascii="Arial" w:hAnsi="Arial" w:cs="Arial"/>
          <w:b/>
          <w:bCs/>
          <w:sz w:val="24"/>
          <w:szCs w:val="24"/>
        </w:rPr>
        <w:t xml:space="preserve">MCA Prompt </w:t>
      </w:r>
      <w:proofErr w:type="gramStart"/>
      <w:r w:rsidRPr="00442746">
        <w:rPr>
          <w:rFonts w:ascii="Arial" w:hAnsi="Arial" w:cs="Arial"/>
          <w:b/>
          <w:bCs/>
          <w:sz w:val="24"/>
          <w:szCs w:val="24"/>
        </w:rPr>
        <w:t>cards :</w:t>
      </w:r>
      <w:proofErr w:type="gramEnd"/>
      <w:r w:rsidRPr="00442746">
        <w:rPr>
          <w:rFonts w:ascii="Arial" w:hAnsi="Arial" w:cs="Arial"/>
          <w:b/>
          <w:bCs/>
          <w:sz w:val="24"/>
          <w:szCs w:val="24"/>
        </w:rPr>
        <w:t xml:space="preserve"> (help support decision making regarding residency and care.) </w:t>
      </w:r>
    </w:p>
    <w:p w14:paraId="047A549B" w14:textId="640C675E" w:rsidR="00504000" w:rsidRDefault="00504000"/>
    <w:p w14:paraId="4AE66FAB" w14:textId="5187101A" w:rsidR="00504000" w:rsidRDefault="00504000">
      <w:r>
        <w:object w:dxaOrig="1504" w:dyaOrig="982" w14:anchorId="2081B5D0">
          <v:shape id="_x0000_i1031" type="#_x0000_t75" style="width:74.5pt;height:49pt" o:ole="">
            <v:imagedata r:id="rId33" o:title=""/>
          </v:shape>
          <o:OLEObject Type="Embed" ProgID="PowerPoint.Show.12" ShapeID="_x0000_i1031" DrawAspect="Icon" ObjectID="_1734264802" r:id="rId34"/>
        </w:object>
      </w:r>
    </w:p>
    <w:p w14:paraId="45818937" w14:textId="1579DFAB" w:rsidR="000A1CA4" w:rsidRDefault="000A1CA4"/>
    <w:p w14:paraId="7F86710B" w14:textId="1C2168A8" w:rsidR="000A1CA4" w:rsidRPr="00442746" w:rsidRDefault="000A1CA4">
      <w:pPr>
        <w:rPr>
          <w:rFonts w:ascii="Arial" w:hAnsi="Arial" w:cs="Arial"/>
          <w:b/>
          <w:bCs/>
          <w:sz w:val="24"/>
          <w:szCs w:val="24"/>
        </w:rPr>
      </w:pPr>
      <w:r w:rsidRPr="00442746">
        <w:rPr>
          <w:rFonts w:ascii="Arial" w:hAnsi="Arial" w:cs="Arial"/>
          <w:b/>
          <w:bCs/>
          <w:sz w:val="24"/>
          <w:szCs w:val="24"/>
        </w:rPr>
        <w:t xml:space="preserve">Assessing capacity of people under the influence of alcohol: How to use legal powers to safeguard highly vulnerable dependent drinkers in England and Wales. </w:t>
      </w:r>
    </w:p>
    <w:p w14:paraId="7526759A" w14:textId="5BCB19D4" w:rsidR="00504000" w:rsidRDefault="000A1CA4">
      <w:r>
        <w:object w:dxaOrig="1504" w:dyaOrig="982" w14:anchorId="259838E3">
          <v:shape id="_x0000_i1032" type="#_x0000_t75" style="width:74.5pt;height:49pt" o:ole="">
            <v:imagedata r:id="rId35" o:title=""/>
          </v:shape>
          <o:OLEObject Type="Embed" ProgID="AcroExch.Document.DC" ShapeID="_x0000_i1032" DrawAspect="Icon" ObjectID="_1734264803" r:id="rId36"/>
        </w:object>
      </w:r>
    </w:p>
    <w:p w14:paraId="31D81406" w14:textId="77777777" w:rsidR="00ED1F70" w:rsidRDefault="00ED1F70">
      <w:pPr>
        <w:rPr>
          <w:rFonts w:ascii="Arial" w:hAnsi="Arial" w:cs="Arial"/>
          <w:sz w:val="24"/>
          <w:szCs w:val="24"/>
        </w:rPr>
      </w:pPr>
    </w:p>
    <w:p w14:paraId="383196CF" w14:textId="77777777" w:rsidR="003D6967" w:rsidRDefault="003D6967" w:rsidP="008639EE">
      <w:pPr>
        <w:spacing w:before="243" w:after="0" w:line="253" w:lineRule="exact"/>
        <w:rPr>
          <w:rFonts w:ascii="Aharoni" w:hAnsi="Aharoni" w:cs="Aharoni"/>
          <w:color w:val="CC99FF"/>
        </w:rPr>
      </w:pPr>
    </w:p>
    <w:p w14:paraId="6AAB92A4" w14:textId="5CE0D3FE" w:rsidR="008639EE" w:rsidRPr="00442746" w:rsidRDefault="008639EE" w:rsidP="008639EE">
      <w:pPr>
        <w:spacing w:before="243" w:after="0" w:line="253" w:lineRule="exact"/>
        <w:rPr>
          <w:rFonts w:ascii="Arial" w:hAnsi="Arial" w:cs="Arial"/>
          <w:b/>
          <w:bCs/>
        </w:rPr>
      </w:pPr>
      <w:r w:rsidRPr="00442746">
        <w:rPr>
          <w:rFonts w:ascii="Arial" w:hAnsi="Arial" w:cs="Arial"/>
          <w:b/>
          <w:bCs/>
        </w:rPr>
        <w:t>The MCA Code of Practice</w:t>
      </w:r>
    </w:p>
    <w:p w14:paraId="532589D9" w14:textId="0E675FB1" w:rsidR="008639EE" w:rsidRDefault="007726F7" w:rsidP="008639EE">
      <w:pPr>
        <w:spacing w:before="238" w:after="0" w:line="264" w:lineRule="exact"/>
      </w:pPr>
      <w:hyperlink r:id="rId37" w:history="1">
        <w:r w:rsidR="008639EE" w:rsidRPr="005D7EFC">
          <w:rPr>
            <w:rStyle w:val="Hyperlink"/>
            <w:rFonts w:ascii="Arial" w:hAnsi="Arial" w:cs="Arial"/>
          </w:rPr>
          <w:t>https://www.gov.uk/government/uploads/system/uploads/attachment_data/file/497253/Mental-capacity-act-code-of-practice.pdf</w:t>
        </w:r>
      </w:hyperlink>
    </w:p>
    <w:p w14:paraId="622635BA" w14:textId="77777777" w:rsidR="008639EE" w:rsidRDefault="008639EE" w:rsidP="008639EE">
      <w:pPr>
        <w:spacing w:after="0" w:line="253" w:lineRule="exact"/>
        <w:ind w:left="1440"/>
        <w:rPr>
          <w:sz w:val="24"/>
          <w:szCs w:val="24"/>
        </w:rPr>
      </w:pPr>
    </w:p>
    <w:p w14:paraId="254E242C" w14:textId="77777777" w:rsidR="00C6336E" w:rsidRPr="00C416C1" w:rsidRDefault="00C6336E">
      <w:pPr>
        <w:rPr>
          <w:rFonts w:ascii="Arial" w:hAnsi="Arial" w:cs="Arial"/>
          <w:sz w:val="24"/>
          <w:szCs w:val="24"/>
        </w:rPr>
      </w:pPr>
    </w:p>
    <w:p w14:paraId="7D80C9CB" w14:textId="27B1386C" w:rsidR="0016140F" w:rsidRPr="00442746" w:rsidRDefault="0016140F">
      <w:pPr>
        <w:rPr>
          <w:rFonts w:ascii="Arial" w:hAnsi="Arial" w:cs="Arial"/>
          <w:b/>
          <w:bCs/>
          <w:sz w:val="24"/>
          <w:szCs w:val="24"/>
        </w:rPr>
      </w:pPr>
      <w:r w:rsidRPr="00442746">
        <w:rPr>
          <w:rFonts w:ascii="Arial" w:hAnsi="Arial" w:cs="Arial"/>
          <w:b/>
          <w:bCs/>
          <w:sz w:val="24"/>
          <w:szCs w:val="24"/>
        </w:rPr>
        <w:t xml:space="preserve">Link to N1: Assessment of </w:t>
      </w:r>
      <w:r w:rsidR="00FA3C5F" w:rsidRPr="00442746">
        <w:rPr>
          <w:rFonts w:ascii="Arial" w:hAnsi="Arial" w:cs="Arial"/>
          <w:b/>
          <w:bCs/>
          <w:sz w:val="24"/>
          <w:szCs w:val="24"/>
        </w:rPr>
        <w:t>M</w:t>
      </w:r>
      <w:r w:rsidRPr="00442746">
        <w:rPr>
          <w:rFonts w:ascii="Arial" w:hAnsi="Arial" w:cs="Arial"/>
          <w:b/>
          <w:bCs/>
          <w:sz w:val="24"/>
          <w:szCs w:val="24"/>
        </w:rPr>
        <w:t>ental Capacity form</w:t>
      </w:r>
    </w:p>
    <w:p w14:paraId="731F77F8" w14:textId="58B280FF" w:rsidR="001C623C" w:rsidRDefault="007726F7">
      <w:pPr>
        <w:rPr>
          <w:rFonts w:ascii="Arial" w:hAnsi="Arial" w:cs="Arial"/>
          <w:sz w:val="24"/>
          <w:szCs w:val="24"/>
        </w:rPr>
      </w:pPr>
      <w:hyperlink r:id="rId38" w:history="1">
        <w:r w:rsidR="002C3B4E">
          <w:rPr>
            <w:noProof/>
            <w:color w:val="0000FF"/>
            <w:shd w:val="clear" w:color="auto" w:fill="F3F2F1"/>
          </w:rPr>
          <w:drawing>
            <wp:inline distT="0" distB="0" distL="0" distR="0" wp14:anchorId="3DD0B5EE" wp14:editId="6174CB92">
              <wp:extent cx="157480" cy="157480"/>
              <wp:effectExtent l="0" t="0" r="13970" b="13970"/>
              <wp:docPr id="7" name="Picture 7" descr="​N1 Assessment of mental capacity (2021 version).docx ico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​N1 Assessment of mental capacity (2021 version).docx icon"/>
                      <pic:cNvPicPr>
                        <a:picLocks noChangeAspect="1" noChangeArrowheads="1"/>
                      </pic:cNvPicPr>
                    </pic:nvPicPr>
                    <pic:blipFill>
                      <a:blip r:embed="rId39" r:link="rId4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748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C3B4E">
          <w:rPr>
            <w:rStyle w:val="SmartLink"/>
          </w:rPr>
          <w:t xml:space="preserve"> N1 Assessment of mental capacity (2021 version).docx</w:t>
        </w:r>
      </w:hyperlink>
    </w:p>
    <w:bookmarkStart w:id="3" w:name="_MON_1721481595"/>
    <w:bookmarkEnd w:id="3"/>
    <w:p w14:paraId="5625860B" w14:textId="437B9308" w:rsidR="001C623C" w:rsidRPr="00C416C1" w:rsidRDefault="001C623C">
      <w:pPr>
        <w:rPr>
          <w:rFonts w:ascii="Arial" w:hAnsi="Arial" w:cs="Arial"/>
          <w:sz w:val="24"/>
          <w:szCs w:val="24"/>
        </w:rPr>
      </w:pPr>
      <w:r>
        <w:object w:dxaOrig="1504" w:dyaOrig="982" w14:anchorId="311310E3">
          <v:shape id="_x0000_i1033" type="#_x0000_t75" style="width:74.5pt;height:49pt" o:ole="">
            <v:imagedata r:id="rId41" o:title=""/>
          </v:shape>
          <o:OLEObject Type="Embed" ProgID="Word.Document.12" ShapeID="_x0000_i1033" DrawAspect="Icon" ObjectID="_1734264804" r:id="rId42">
            <o:FieldCodes>\s</o:FieldCodes>
          </o:OLEObject>
        </w:object>
      </w:r>
    </w:p>
    <w:p w14:paraId="3E36A6FF" w14:textId="41BFA9E5" w:rsidR="00FA3C5F" w:rsidRPr="00442746" w:rsidRDefault="00FA3C5F">
      <w:pPr>
        <w:rPr>
          <w:rFonts w:ascii="Arial" w:hAnsi="Arial" w:cs="Arial"/>
          <w:b/>
          <w:bCs/>
          <w:sz w:val="24"/>
          <w:szCs w:val="24"/>
        </w:rPr>
      </w:pPr>
      <w:r w:rsidRPr="00442746">
        <w:rPr>
          <w:rFonts w:ascii="Arial" w:hAnsi="Arial" w:cs="Arial"/>
          <w:b/>
          <w:bCs/>
          <w:sz w:val="24"/>
          <w:szCs w:val="24"/>
        </w:rPr>
        <w:t xml:space="preserve">Link to N2 Best interest decision form </w:t>
      </w:r>
    </w:p>
    <w:p w14:paraId="7768A51F" w14:textId="0A7D9DF3" w:rsidR="00FA3C5F" w:rsidRDefault="007726F7">
      <w:pPr>
        <w:rPr>
          <w:rFonts w:ascii="Arial" w:hAnsi="Arial" w:cs="Arial"/>
          <w:sz w:val="24"/>
          <w:szCs w:val="24"/>
          <w:u w:val="single"/>
        </w:rPr>
      </w:pPr>
      <w:hyperlink r:id="rId43" w:history="1">
        <w:r w:rsidR="00C6336E" w:rsidRPr="00C00981">
          <w:rPr>
            <w:rStyle w:val="Hyperlink"/>
            <w:rFonts w:ascii="Arial" w:hAnsi="Arial" w:cs="Arial"/>
            <w:sz w:val="24"/>
            <w:szCs w:val="24"/>
          </w:rPr>
          <w:t>http://extranet.somerset.gov.uk/EasySiteWeb/GatewayLink.aspx?alId=121110</w:t>
        </w:r>
      </w:hyperlink>
      <w:r w:rsidR="00C6336E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10213CB6" w14:textId="6622C5E4" w:rsidR="008A2796" w:rsidRDefault="008A2796">
      <w:pPr>
        <w:rPr>
          <w:rFonts w:ascii="Arial" w:hAnsi="Arial" w:cs="Arial"/>
          <w:sz w:val="24"/>
          <w:szCs w:val="24"/>
          <w:u w:val="single"/>
        </w:rPr>
      </w:pPr>
    </w:p>
    <w:p w14:paraId="5F0EA95F" w14:textId="70FF68B0" w:rsidR="008A2796" w:rsidRPr="00442746" w:rsidRDefault="00C330FE">
      <w:pPr>
        <w:rPr>
          <w:rFonts w:ascii="Arial" w:hAnsi="Arial" w:cs="Arial"/>
          <w:b/>
          <w:bCs/>
          <w:sz w:val="24"/>
          <w:szCs w:val="24"/>
        </w:rPr>
      </w:pPr>
      <w:r w:rsidRPr="00442746">
        <w:rPr>
          <w:rFonts w:ascii="Arial" w:hAnsi="Arial" w:cs="Arial"/>
          <w:b/>
          <w:bCs/>
          <w:sz w:val="24"/>
          <w:szCs w:val="24"/>
        </w:rPr>
        <w:t xml:space="preserve">Blank </w:t>
      </w:r>
      <w:r w:rsidR="008A2796" w:rsidRPr="00442746">
        <w:rPr>
          <w:rFonts w:ascii="Arial" w:hAnsi="Arial" w:cs="Arial"/>
          <w:b/>
          <w:bCs/>
          <w:sz w:val="24"/>
          <w:szCs w:val="24"/>
        </w:rPr>
        <w:t xml:space="preserve">Best interest decision record- </w:t>
      </w:r>
      <w:r w:rsidR="009E4038" w:rsidRPr="00442746">
        <w:rPr>
          <w:rFonts w:ascii="Arial" w:hAnsi="Arial" w:cs="Arial"/>
          <w:b/>
          <w:bCs/>
          <w:sz w:val="24"/>
          <w:szCs w:val="24"/>
        </w:rPr>
        <w:t>short</w:t>
      </w:r>
      <w:r w:rsidR="008A2796" w:rsidRPr="00442746">
        <w:rPr>
          <w:rFonts w:ascii="Arial" w:hAnsi="Arial" w:cs="Arial"/>
          <w:b/>
          <w:bCs/>
          <w:sz w:val="24"/>
          <w:szCs w:val="24"/>
        </w:rPr>
        <w:t xml:space="preserve"> form </w:t>
      </w:r>
    </w:p>
    <w:p w14:paraId="0F102FD6" w14:textId="77777777" w:rsidR="008A2796" w:rsidRDefault="008A2796">
      <w:r>
        <w:object w:dxaOrig="1504" w:dyaOrig="982" w14:anchorId="2B9FA285">
          <v:shape id="_x0000_i1034" type="#_x0000_t75" style="width:74.5pt;height:49pt" o:ole="">
            <v:imagedata r:id="rId44" o:title=""/>
          </v:shape>
          <o:OLEObject Type="Embed" ProgID="Word.Document.12" ShapeID="_x0000_i1034" DrawAspect="Icon" ObjectID="_1734264805" r:id="rId45">
            <o:FieldCodes>\s</o:FieldCodes>
          </o:OLEObject>
        </w:object>
      </w:r>
      <w:r>
        <w:t xml:space="preserve">   </w:t>
      </w:r>
    </w:p>
    <w:p w14:paraId="78BC39F8" w14:textId="28F4B87D" w:rsidR="008A2796" w:rsidRPr="00442746" w:rsidRDefault="00C330FE">
      <w:pPr>
        <w:rPr>
          <w:rFonts w:ascii="Arial" w:hAnsi="Arial" w:cs="Arial"/>
          <w:b/>
          <w:bCs/>
          <w:sz w:val="24"/>
          <w:szCs w:val="24"/>
        </w:rPr>
      </w:pPr>
      <w:r w:rsidRPr="00442746">
        <w:rPr>
          <w:rFonts w:ascii="Arial" w:hAnsi="Arial" w:cs="Arial"/>
          <w:b/>
          <w:bCs/>
          <w:sz w:val="24"/>
          <w:szCs w:val="24"/>
        </w:rPr>
        <w:t xml:space="preserve">Blank </w:t>
      </w:r>
      <w:r w:rsidR="008A2796" w:rsidRPr="00442746">
        <w:rPr>
          <w:rFonts w:ascii="Arial" w:hAnsi="Arial" w:cs="Arial"/>
          <w:b/>
          <w:bCs/>
          <w:sz w:val="24"/>
          <w:szCs w:val="24"/>
        </w:rPr>
        <w:t xml:space="preserve">Best interest decision -temporary placement. </w:t>
      </w:r>
    </w:p>
    <w:p w14:paraId="00068B27" w14:textId="7B07E3D4" w:rsidR="008A2796" w:rsidRDefault="008A2796">
      <w:pPr>
        <w:rPr>
          <w:rFonts w:ascii="Arial" w:hAnsi="Arial" w:cs="Arial"/>
          <w:sz w:val="24"/>
          <w:szCs w:val="24"/>
          <w:u w:val="single"/>
        </w:rPr>
      </w:pPr>
      <w:r>
        <w:t xml:space="preserve"> </w:t>
      </w:r>
      <w:r>
        <w:object w:dxaOrig="1504" w:dyaOrig="982" w14:anchorId="413C9336">
          <v:shape id="_x0000_i1035" type="#_x0000_t75" style="width:74.5pt;height:49pt" o:ole="">
            <v:imagedata r:id="rId46" o:title=""/>
          </v:shape>
          <o:OLEObject Type="Embed" ProgID="Word.Document.12" ShapeID="_x0000_i1035" DrawAspect="Icon" ObjectID="_1734264806" r:id="rId47">
            <o:FieldCodes>\s</o:FieldCodes>
          </o:OLEObject>
        </w:object>
      </w:r>
    </w:p>
    <w:p w14:paraId="52B76A7A" w14:textId="78CE5600" w:rsidR="00076688" w:rsidRDefault="00076688">
      <w:pPr>
        <w:rPr>
          <w:rFonts w:ascii="Arial" w:hAnsi="Arial" w:cs="Arial"/>
          <w:sz w:val="24"/>
          <w:szCs w:val="24"/>
          <w:u w:val="single"/>
        </w:rPr>
      </w:pPr>
    </w:p>
    <w:p w14:paraId="5E44BC46" w14:textId="77777777" w:rsidR="00EF70D7" w:rsidRPr="00442746" w:rsidRDefault="00EF70D7" w:rsidP="00EF70D7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442746">
        <w:rPr>
          <w:rFonts w:ascii="Arial" w:hAnsi="Arial" w:cs="Arial"/>
          <w:b/>
          <w:bCs/>
          <w:color w:val="000000" w:themeColor="text1"/>
          <w:sz w:val="24"/>
          <w:szCs w:val="24"/>
        </w:rPr>
        <w:t>Mental Capacity Act Guidance grab sheets (as detailed below)</w:t>
      </w:r>
    </w:p>
    <w:p w14:paraId="0DF7B15C" w14:textId="77777777" w:rsidR="00EF70D7" w:rsidRPr="009E4038" w:rsidRDefault="00EF70D7" w:rsidP="00EF70D7">
      <w:pPr>
        <w:pStyle w:val="ListParagraph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9E4038">
        <w:rPr>
          <w:rFonts w:ascii="Arial" w:hAnsi="Arial" w:cs="Arial"/>
          <w:sz w:val="24"/>
          <w:szCs w:val="24"/>
        </w:rPr>
        <w:t xml:space="preserve">MCA </w:t>
      </w:r>
      <w:r>
        <w:rPr>
          <w:rFonts w:ascii="Arial" w:hAnsi="Arial" w:cs="Arial"/>
          <w:sz w:val="24"/>
          <w:szCs w:val="24"/>
        </w:rPr>
        <w:t xml:space="preserve">guidance for </w:t>
      </w:r>
      <w:r w:rsidRPr="009E4038">
        <w:rPr>
          <w:rFonts w:ascii="Arial" w:hAnsi="Arial" w:cs="Arial"/>
          <w:sz w:val="24"/>
          <w:szCs w:val="24"/>
        </w:rPr>
        <w:t>social media</w:t>
      </w:r>
    </w:p>
    <w:p w14:paraId="725BC76C" w14:textId="77777777" w:rsidR="00EF70D7" w:rsidRPr="009E4038" w:rsidRDefault="007726F7" w:rsidP="00EF70D7">
      <w:pPr>
        <w:rPr>
          <w:rFonts w:ascii="Arial" w:hAnsi="Arial" w:cs="Arial"/>
          <w:color w:val="0000FF"/>
          <w:sz w:val="24"/>
          <w:szCs w:val="24"/>
          <w:u w:val="single"/>
        </w:rPr>
      </w:pPr>
      <w:hyperlink r:id="rId48" w:history="1">
        <w:r w:rsidR="00EF70D7" w:rsidRPr="009E4038">
          <w:rPr>
            <w:rFonts w:ascii="Arial" w:hAnsi="Arial" w:cs="Arial"/>
            <w:color w:val="0000FF"/>
            <w:sz w:val="24"/>
            <w:szCs w:val="24"/>
            <w:u w:val="single"/>
          </w:rPr>
          <w:t>social-media-grab-sheet-mca-guidance_v10_apr2021.pdf (lancashiresafeguarding.org.uk)</w:t>
        </w:r>
      </w:hyperlink>
    </w:p>
    <w:p w14:paraId="45FE727F" w14:textId="77777777" w:rsidR="00EF70D7" w:rsidRPr="009E4038" w:rsidRDefault="00EF70D7" w:rsidP="00EF70D7">
      <w:pPr>
        <w:pStyle w:val="ListParagraph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9E4038">
        <w:rPr>
          <w:rFonts w:ascii="Arial" w:hAnsi="Arial" w:cs="Arial"/>
          <w:sz w:val="24"/>
          <w:szCs w:val="24"/>
        </w:rPr>
        <w:t xml:space="preserve">MCA </w:t>
      </w:r>
      <w:r>
        <w:rPr>
          <w:rFonts w:ascii="Arial" w:hAnsi="Arial" w:cs="Arial"/>
          <w:sz w:val="24"/>
          <w:szCs w:val="24"/>
        </w:rPr>
        <w:t>guidance for</w:t>
      </w:r>
      <w:r w:rsidRPr="009E4038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9E4038">
        <w:rPr>
          <w:rFonts w:ascii="Arial" w:hAnsi="Arial" w:cs="Arial"/>
          <w:sz w:val="24"/>
          <w:szCs w:val="24"/>
        </w:rPr>
        <w:t>Medical</w:t>
      </w:r>
      <w:proofErr w:type="gramEnd"/>
      <w:r w:rsidRPr="009E4038">
        <w:rPr>
          <w:rFonts w:ascii="Arial" w:hAnsi="Arial" w:cs="Arial"/>
          <w:sz w:val="24"/>
          <w:szCs w:val="24"/>
        </w:rPr>
        <w:t xml:space="preserve"> treatment</w:t>
      </w:r>
    </w:p>
    <w:p w14:paraId="4D7B3A24" w14:textId="77777777" w:rsidR="00EF70D7" w:rsidRPr="009E4038" w:rsidRDefault="007726F7" w:rsidP="00EF70D7">
      <w:pPr>
        <w:rPr>
          <w:rFonts w:ascii="Arial" w:hAnsi="Arial" w:cs="Arial"/>
          <w:sz w:val="24"/>
          <w:szCs w:val="24"/>
        </w:rPr>
      </w:pPr>
      <w:hyperlink r:id="rId49" w:history="1">
        <w:r w:rsidR="00EF70D7" w:rsidRPr="009E4038">
          <w:rPr>
            <w:color w:val="0000FF"/>
            <w:sz w:val="24"/>
            <w:szCs w:val="24"/>
            <w:u w:val="single"/>
          </w:rPr>
          <w:t>medical-treatment-grab-sheet-mca-guidance_v10_apr2021.pdf (lancashiresafeguarding.org.uk)</w:t>
        </w:r>
      </w:hyperlink>
    </w:p>
    <w:p w14:paraId="0B726646" w14:textId="77777777" w:rsidR="00EF70D7" w:rsidRPr="009E4038" w:rsidRDefault="00EF70D7" w:rsidP="00EF70D7">
      <w:pPr>
        <w:pStyle w:val="ListParagraph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9E4038">
        <w:rPr>
          <w:rFonts w:ascii="Arial" w:hAnsi="Arial" w:cs="Arial"/>
          <w:sz w:val="24"/>
          <w:szCs w:val="24"/>
        </w:rPr>
        <w:t>MCA Guidance</w:t>
      </w:r>
      <w:r>
        <w:rPr>
          <w:rFonts w:ascii="Arial" w:hAnsi="Arial" w:cs="Arial"/>
          <w:sz w:val="24"/>
          <w:szCs w:val="24"/>
        </w:rPr>
        <w:t xml:space="preserve"> for</w:t>
      </w:r>
      <w:r w:rsidRPr="009E4038">
        <w:rPr>
          <w:rFonts w:ascii="Arial" w:hAnsi="Arial" w:cs="Arial"/>
          <w:sz w:val="24"/>
          <w:szCs w:val="24"/>
        </w:rPr>
        <w:t xml:space="preserve"> Executive Functioning </w:t>
      </w:r>
    </w:p>
    <w:p w14:paraId="3ECA542F" w14:textId="77777777" w:rsidR="00EF70D7" w:rsidRPr="009E4038" w:rsidRDefault="007726F7" w:rsidP="00EF70D7">
      <w:pPr>
        <w:rPr>
          <w:rFonts w:ascii="Arial" w:hAnsi="Arial" w:cs="Arial"/>
          <w:sz w:val="24"/>
          <w:szCs w:val="24"/>
        </w:rPr>
      </w:pPr>
      <w:hyperlink r:id="rId50" w:history="1">
        <w:r w:rsidR="00EF70D7" w:rsidRPr="009E4038">
          <w:rPr>
            <w:color w:val="0000FF"/>
            <w:sz w:val="24"/>
            <w:szCs w:val="24"/>
            <w:u w:val="single"/>
          </w:rPr>
          <w:t>executive-functioning-grab-sheet-mca-guidance_v10_apr2021.pdf (lancashiresafeguarding.org.uk)</w:t>
        </w:r>
      </w:hyperlink>
    </w:p>
    <w:p w14:paraId="5F2D0C7B" w14:textId="77777777" w:rsidR="00EF70D7" w:rsidRDefault="00EF70D7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EC648C5" w14:textId="27DE5385" w:rsidR="00076688" w:rsidRPr="00442746" w:rsidRDefault="00076688">
      <w:pPr>
        <w:rPr>
          <w:rFonts w:ascii="Arial" w:hAnsi="Arial" w:cs="Arial"/>
          <w:b/>
          <w:bCs/>
          <w:sz w:val="24"/>
          <w:szCs w:val="24"/>
        </w:rPr>
      </w:pPr>
      <w:r w:rsidRPr="00442746">
        <w:rPr>
          <w:rFonts w:ascii="Arial" w:hAnsi="Arial" w:cs="Arial"/>
          <w:b/>
          <w:bCs/>
          <w:sz w:val="24"/>
          <w:szCs w:val="24"/>
        </w:rPr>
        <w:t>Somerset</w:t>
      </w:r>
      <w:r w:rsidR="008329FB" w:rsidRPr="00442746">
        <w:rPr>
          <w:rFonts w:ascii="Arial" w:hAnsi="Arial" w:cs="Arial"/>
          <w:b/>
          <w:bCs/>
          <w:sz w:val="24"/>
          <w:szCs w:val="24"/>
        </w:rPr>
        <w:t xml:space="preserve"> </w:t>
      </w:r>
      <w:r w:rsidR="00442746">
        <w:rPr>
          <w:rFonts w:ascii="Arial" w:hAnsi="Arial" w:cs="Arial"/>
          <w:b/>
          <w:bCs/>
          <w:sz w:val="24"/>
          <w:szCs w:val="24"/>
        </w:rPr>
        <w:t>Safeguarding adults board</w:t>
      </w:r>
      <w:r w:rsidRPr="00442746">
        <w:rPr>
          <w:rFonts w:ascii="Arial" w:hAnsi="Arial" w:cs="Arial"/>
          <w:b/>
          <w:bCs/>
          <w:sz w:val="24"/>
          <w:szCs w:val="24"/>
        </w:rPr>
        <w:t xml:space="preserve"> MCA guidance</w:t>
      </w:r>
    </w:p>
    <w:p w14:paraId="094D410E" w14:textId="625D3541" w:rsidR="00076688" w:rsidRPr="00076688" w:rsidRDefault="007726F7">
      <w:pPr>
        <w:rPr>
          <w:rFonts w:ascii="Arial" w:hAnsi="Arial" w:cs="Arial"/>
          <w:color w:val="FF0000"/>
          <w:sz w:val="24"/>
          <w:szCs w:val="24"/>
          <w:u w:val="single"/>
        </w:rPr>
      </w:pPr>
      <w:hyperlink r:id="rId51" w:history="1">
        <w:r w:rsidR="00076688" w:rsidRPr="00635FA3">
          <w:rPr>
            <w:rStyle w:val="Hyperlink"/>
            <w:rFonts w:ascii="Arial" w:hAnsi="Arial" w:cs="Arial"/>
            <w:sz w:val="24"/>
            <w:szCs w:val="24"/>
          </w:rPr>
          <w:t>https://ssab.safeguardingsomerset.org.uk/mca_intro/mca_mca/</w:t>
        </w:r>
      </w:hyperlink>
      <w:r w:rsidR="00076688">
        <w:rPr>
          <w:rFonts w:ascii="Arial" w:hAnsi="Arial" w:cs="Arial"/>
          <w:sz w:val="24"/>
          <w:szCs w:val="24"/>
          <w:u w:val="single"/>
        </w:rPr>
        <w:t xml:space="preserve"> </w:t>
      </w:r>
      <w:r w:rsidR="00076688">
        <w:rPr>
          <w:rFonts w:ascii="Arial" w:hAnsi="Arial" w:cs="Arial"/>
          <w:color w:val="FF0000"/>
          <w:sz w:val="24"/>
          <w:szCs w:val="24"/>
          <w:u w:val="single"/>
        </w:rPr>
        <w:t xml:space="preserve">(this </w:t>
      </w:r>
      <w:r w:rsidR="003D6967">
        <w:rPr>
          <w:rFonts w:ascii="Arial" w:hAnsi="Arial" w:cs="Arial"/>
          <w:color w:val="FF0000"/>
          <w:sz w:val="24"/>
          <w:szCs w:val="24"/>
          <w:u w:val="single"/>
        </w:rPr>
        <w:t>area is subject to review</w:t>
      </w:r>
      <w:r w:rsidR="00076688">
        <w:rPr>
          <w:rFonts w:ascii="Arial" w:hAnsi="Arial" w:cs="Arial"/>
          <w:color w:val="FF0000"/>
          <w:sz w:val="24"/>
          <w:szCs w:val="24"/>
          <w:u w:val="single"/>
        </w:rPr>
        <w:t xml:space="preserve">) </w:t>
      </w:r>
    </w:p>
    <w:p w14:paraId="4B787C32" w14:textId="77777777" w:rsidR="00C6336E" w:rsidRDefault="00C6336E">
      <w:pPr>
        <w:rPr>
          <w:rFonts w:ascii="Arial" w:hAnsi="Arial" w:cs="Arial"/>
          <w:sz w:val="24"/>
          <w:szCs w:val="24"/>
          <w:u w:val="single"/>
        </w:rPr>
      </w:pPr>
    </w:p>
    <w:p w14:paraId="1AADE136" w14:textId="259D8C65" w:rsidR="0016140F" w:rsidRDefault="00FA3C5F">
      <w:pPr>
        <w:rPr>
          <w:rFonts w:ascii="Aharoni" w:hAnsi="Aharoni" w:cs="Aharoni"/>
          <w:color w:val="7030A0"/>
          <w:sz w:val="24"/>
          <w:szCs w:val="24"/>
          <w:u w:val="single"/>
        </w:rPr>
      </w:pPr>
      <w:bookmarkStart w:id="4" w:name="_Hlk110332644"/>
      <w:r w:rsidRPr="00EF70D7">
        <w:rPr>
          <w:rFonts w:ascii="Aharoni" w:hAnsi="Aharoni" w:cs="Aharoni" w:hint="cs"/>
          <w:color w:val="7030A0"/>
          <w:sz w:val="24"/>
          <w:szCs w:val="24"/>
          <w:u w:val="single"/>
        </w:rPr>
        <w:t xml:space="preserve">Training resources </w:t>
      </w:r>
    </w:p>
    <w:p w14:paraId="281FC2E1" w14:textId="77777777" w:rsidR="00EF70D7" w:rsidRPr="00EF70D7" w:rsidRDefault="00EF70D7">
      <w:pPr>
        <w:rPr>
          <w:rFonts w:ascii="Aharoni" w:hAnsi="Aharoni" w:cs="Aharoni"/>
          <w:color w:val="7030A0"/>
          <w:sz w:val="24"/>
          <w:szCs w:val="24"/>
          <w:u w:val="single"/>
        </w:rPr>
      </w:pPr>
    </w:p>
    <w:p w14:paraId="4EDC95E1" w14:textId="7D050FD7" w:rsidR="001F18B4" w:rsidRPr="00EF70D7" w:rsidRDefault="000D186E">
      <w:pPr>
        <w:rPr>
          <w:rFonts w:ascii="Arial" w:hAnsi="Arial" w:cs="Arial"/>
          <w:sz w:val="24"/>
          <w:szCs w:val="24"/>
          <w:u w:val="single"/>
        </w:rPr>
      </w:pPr>
      <w:r w:rsidRPr="00EF70D7">
        <w:rPr>
          <w:rFonts w:ascii="Arial" w:hAnsi="Arial" w:cs="Arial"/>
          <w:sz w:val="24"/>
          <w:szCs w:val="24"/>
          <w:u w:val="single"/>
        </w:rPr>
        <w:t xml:space="preserve">eLearning for healthcare: Mental capacity Act. </w:t>
      </w:r>
      <w:r w:rsidR="00687DEC" w:rsidRPr="00EF70D7">
        <w:rPr>
          <w:rFonts w:ascii="Arial" w:hAnsi="Arial" w:cs="Arial"/>
          <w:sz w:val="24"/>
          <w:szCs w:val="24"/>
          <w:u w:val="single"/>
        </w:rPr>
        <w:t>FREE ACCESS</w:t>
      </w:r>
    </w:p>
    <w:p w14:paraId="5D280A45" w14:textId="2BB2BC2F" w:rsidR="001F18B4" w:rsidRPr="00EF70D7" w:rsidRDefault="007726F7">
      <w:pPr>
        <w:rPr>
          <w:rFonts w:ascii="Arial" w:hAnsi="Arial" w:cs="Arial"/>
          <w:color w:val="4472C4" w:themeColor="accent1"/>
          <w:sz w:val="24"/>
          <w:szCs w:val="24"/>
          <w:u w:val="single"/>
        </w:rPr>
      </w:pPr>
      <w:hyperlink r:id="rId52" w:history="1">
        <w:r w:rsidR="001F18B4" w:rsidRPr="00EF70D7">
          <w:rPr>
            <w:rStyle w:val="Hyperlink"/>
            <w:rFonts w:ascii="Arial" w:hAnsi="Arial" w:cs="Arial"/>
            <w:sz w:val="24"/>
            <w:szCs w:val="24"/>
          </w:rPr>
          <w:t>https://www.e-lfh.org.uk/programmes/mental-capacity-act/</w:t>
        </w:r>
      </w:hyperlink>
    </w:p>
    <w:p w14:paraId="545E2E18" w14:textId="476AB6C7" w:rsidR="001F18B4" w:rsidRPr="00EF70D7" w:rsidRDefault="001F18B4">
      <w:pPr>
        <w:rPr>
          <w:rFonts w:ascii="Arial" w:hAnsi="Arial" w:cs="Arial"/>
          <w:sz w:val="24"/>
          <w:szCs w:val="24"/>
        </w:rPr>
      </w:pPr>
      <w:r w:rsidRPr="00EF70D7">
        <w:rPr>
          <w:rFonts w:ascii="Arial" w:hAnsi="Arial" w:cs="Arial"/>
          <w:sz w:val="24"/>
          <w:szCs w:val="24"/>
        </w:rPr>
        <w:t xml:space="preserve">If you are not yet registered for </w:t>
      </w:r>
      <w:r w:rsidR="00EF70D7" w:rsidRPr="00EF70D7">
        <w:rPr>
          <w:rFonts w:ascii="Arial" w:hAnsi="Arial" w:cs="Arial"/>
          <w:sz w:val="24"/>
          <w:szCs w:val="24"/>
        </w:rPr>
        <w:t>eLearning</w:t>
      </w:r>
      <w:r w:rsidRPr="00EF70D7">
        <w:rPr>
          <w:rFonts w:ascii="Arial" w:hAnsi="Arial" w:cs="Arial"/>
          <w:sz w:val="24"/>
          <w:szCs w:val="24"/>
        </w:rPr>
        <w:t xml:space="preserve"> for health or </w:t>
      </w:r>
      <w:r w:rsidRPr="00EF70D7">
        <w:rPr>
          <w:rFonts w:ascii="Arial" w:hAnsi="Arial" w:cs="Arial"/>
          <w:b/>
          <w:bCs/>
          <w:sz w:val="24"/>
          <w:szCs w:val="24"/>
        </w:rPr>
        <w:t>do not</w:t>
      </w:r>
      <w:r w:rsidRPr="00EF70D7">
        <w:rPr>
          <w:rFonts w:ascii="Arial" w:hAnsi="Arial" w:cs="Arial"/>
          <w:sz w:val="24"/>
          <w:szCs w:val="24"/>
        </w:rPr>
        <w:t xml:space="preserve"> hold an Athens account, </w:t>
      </w:r>
      <w:proofErr w:type="gramStart"/>
      <w:r w:rsidRPr="00EF70D7">
        <w:rPr>
          <w:rFonts w:ascii="Arial" w:hAnsi="Arial" w:cs="Arial"/>
          <w:sz w:val="24"/>
          <w:szCs w:val="24"/>
        </w:rPr>
        <w:t>NHS.net</w:t>
      </w:r>
      <w:r w:rsidR="00C31ED6" w:rsidRPr="00EF70D7">
        <w:rPr>
          <w:rFonts w:ascii="Arial" w:hAnsi="Arial" w:cs="Arial"/>
          <w:sz w:val="24"/>
          <w:szCs w:val="24"/>
        </w:rPr>
        <w:t xml:space="preserve">, </w:t>
      </w:r>
      <w:r w:rsidRPr="00EF70D7">
        <w:rPr>
          <w:rFonts w:ascii="Arial" w:hAnsi="Arial" w:cs="Arial"/>
          <w:sz w:val="24"/>
          <w:szCs w:val="24"/>
        </w:rPr>
        <w:t xml:space="preserve"> </w:t>
      </w:r>
      <w:r w:rsidR="00C31ED6" w:rsidRPr="00EF70D7">
        <w:rPr>
          <w:rFonts w:ascii="Arial" w:hAnsi="Arial" w:cs="Arial"/>
          <w:sz w:val="24"/>
          <w:szCs w:val="24"/>
        </w:rPr>
        <w:t>.</w:t>
      </w:r>
      <w:proofErr w:type="gramEnd"/>
      <w:r w:rsidR="00C31ED6" w:rsidRPr="00EF70D7">
        <w:rPr>
          <w:rFonts w:ascii="Arial" w:hAnsi="Arial" w:cs="Arial"/>
          <w:sz w:val="24"/>
          <w:szCs w:val="24"/>
        </w:rPr>
        <w:t>gov</w:t>
      </w:r>
      <w:r w:rsidRPr="00EF70D7">
        <w:rPr>
          <w:rFonts w:ascii="Arial" w:hAnsi="Arial" w:cs="Arial"/>
          <w:sz w:val="24"/>
          <w:szCs w:val="24"/>
        </w:rPr>
        <w:t xml:space="preserve"> or other accepted email account please register via the following link. </w:t>
      </w:r>
    </w:p>
    <w:p w14:paraId="035A5D11" w14:textId="77777777" w:rsidR="00C31ED6" w:rsidRPr="00EF70D7" w:rsidRDefault="007726F7" w:rsidP="00C31ED6">
      <w:pPr>
        <w:rPr>
          <w:rFonts w:ascii="Arial" w:hAnsi="Arial" w:cs="Arial"/>
          <w:sz w:val="24"/>
          <w:szCs w:val="24"/>
        </w:rPr>
      </w:pPr>
      <w:hyperlink r:id="rId53" w:tgtFrame="_blank" w:history="1">
        <w:r w:rsidR="0070433A" w:rsidRPr="00EF70D7">
          <w:rPr>
            <w:rStyle w:val="Hyperlink"/>
            <w:rFonts w:ascii="Arial" w:hAnsi="Arial" w:cs="Arial"/>
            <w:b/>
            <w:bCs/>
            <w:color w:val="0000FF"/>
            <w:sz w:val="24"/>
            <w:szCs w:val="24"/>
            <w:lang w:eastAsia="en-GB"/>
          </w:rPr>
          <w:t>http://portal.e-lfh.org.uk/Register</w:t>
        </w:r>
      </w:hyperlink>
    </w:p>
    <w:p w14:paraId="513CFBC6" w14:textId="6C94D822" w:rsidR="00C31ED6" w:rsidRPr="00EF70D7" w:rsidRDefault="001F18B4" w:rsidP="00C31ED6">
      <w:pPr>
        <w:rPr>
          <w:rFonts w:ascii="Arial" w:hAnsi="Arial" w:cs="Arial"/>
          <w:sz w:val="24"/>
          <w:szCs w:val="24"/>
        </w:rPr>
      </w:pPr>
      <w:r w:rsidRPr="00EF70D7">
        <w:rPr>
          <w:rFonts w:ascii="Arial" w:eastAsia="Times New Roman" w:hAnsi="Arial" w:cs="Arial"/>
          <w:sz w:val="24"/>
          <w:szCs w:val="24"/>
        </w:rPr>
        <w:t>From this link</w:t>
      </w:r>
      <w:r w:rsidR="00C31ED6" w:rsidRPr="00EF70D7">
        <w:rPr>
          <w:rFonts w:ascii="Arial" w:eastAsia="Times New Roman" w:hAnsi="Arial" w:cs="Arial"/>
          <w:sz w:val="24"/>
          <w:szCs w:val="24"/>
        </w:rPr>
        <w:t>:</w:t>
      </w:r>
      <w:r w:rsidRPr="00EF70D7">
        <w:rPr>
          <w:rFonts w:ascii="Arial" w:eastAsia="Times New Roman" w:hAnsi="Arial" w:cs="Arial"/>
          <w:sz w:val="24"/>
          <w:szCs w:val="24"/>
        </w:rPr>
        <w:t xml:space="preserve"> </w:t>
      </w:r>
    </w:p>
    <w:p w14:paraId="69117291" w14:textId="56C2BA38" w:rsidR="0070433A" w:rsidRPr="00EF70D7" w:rsidRDefault="0070433A" w:rsidP="00C31ED6">
      <w:pPr>
        <w:pStyle w:val="ListParagraph"/>
        <w:numPr>
          <w:ilvl w:val="0"/>
          <w:numId w:val="28"/>
        </w:numPr>
        <w:spacing w:after="240" w:line="240" w:lineRule="auto"/>
        <w:rPr>
          <w:rFonts w:ascii="Arial" w:eastAsia="Times New Roman" w:hAnsi="Arial" w:cs="Arial"/>
          <w:sz w:val="24"/>
          <w:szCs w:val="24"/>
        </w:rPr>
      </w:pPr>
      <w:r w:rsidRPr="00EF70D7">
        <w:rPr>
          <w:rFonts w:ascii="Arial" w:eastAsia="Times New Roman" w:hAnsi="Arial" w:cs="Arial"/>
          <w:sz w:val="24"/>
          <w:szCs w:val="24"/>
          <w:lang w:eastAsia="en-GB"/>
        </w:rPr>
        <w:t xml:space="preserve">Put in </w:t>
      </w:r>
      <w:r w:rsidR="00C31ED6" w:rsidRPr="00EF70D7">
        <w:rPr>
          <w:rFonts w:ascii="Arial" w:eastAsia="Times New Roman" w:hAnsi="Arial" w:cs="Arial"/>
          <w:sz w:val="24"/>
          <w:szCs w:val="24"/>
          <w:lang w:eastAsia="en-GB"/>
        </w:rPr>
        <w:t>your</w:t>
      </w:r>
      <w:r w:rsidRPr="00EF70D7">
        <w:rPr>
          <w:rFonts w:ascii="Arial" w:eastAsia="Times New Roman" w:hAnsi="Arial" w:cs="Arial"/>
          <w:sz w:val="24"/>
          <w:szCs w:val="24"/>
          <w:lang w:eastAsia="en-GB"/>
        </w:rPr>
        <w:t xml:space="preserve"> email address</w:t>
      </w:r>
    </w:p>
    <w:p w14:paraId="7559A596" w14:textId="77777777" w:rsidR="00C31ED6" w:rsidRPr="00EF70D7" w:rsidRDefault="00C31ED6" w:rsidP="00C31ED6">
      <w:pPr>
        <w:pStyle w:val="ListParagraph"/>
        <w:numPr>
          <w:ilvl w:val="0"/>
          <w:numId w:val="28"/>
        </w:numPr>
        <w:spacing w:after="0" w:line="240" w:lineRule="auto"/>
        <w:contextualSpacing w:val="0"/>
        <w:rPr>
          <w:rFonts w:ascii="Arial" w:eastAsia="Times New Roman" w:hAnsi="Arial" w:cs="Arial"/>
          <w:sz w:val="24"/>
          <w:szCs w:val="24"/>
        </w:rPr>
      </w:pPr>
      <w:r w:rsidRPr="00EF70D7">
        <w:rPr>
          <w:rFonts w:ascii="Arial" w:eastAsia="Times New Roman" w:hAnsi="Arial" w:cs="Arial"/>
          <w:sz w:val="24"/>
          <w:szCs w:val="24"/>
        </w:rPr>
        <w:t xml:space="preserve">Selected none of the above apply to me. In the about you section. </w:t>
      </w:r>
    </w:p>
    <w:p w14:paraId="5B749865" w14:textId="41DF110A" w:rsidR="00C31ED6" w:rsidRPr="00EF70D7" w:rsidRDefault="00C31ED6" w:rsidP="00C31ED6">
      <w:pPr>
        <w:pStyle w:val="ListParagraph"/>
        <w:numPr>
          <w:ilvl w:val="0"/>
          <w:numId w:val="28"/>
        </w:numPr>
        <w:spacing w:after="0" w:line="240" w:lineRule="auto"/>
        <w:contextualSpacing w:val="0"/>
        <w:rPr>
          <w:rFonts w:ascii="Arial" w:eastAsia="Times New Roman" w:hAnsi="Arial" w:cs="Arial"/>
          <w:sz w:val="24"/>
          <w:szCs w:val="24"/>
        </w:rPr>
      </w:pPr>
      <w:r w:rsidRPr="00EF70D7">
        <w:rPr>
          <w:rFonts w:ascii="Arial" w:eastAsia="Times New Roman" w:hAnsi="Arial" w:cs="Arial"/>
          <w:sz w:val="24"/>
          <w:szCs w:val="24"/>
        </w:rPr>
        <w:t xml:space="preserve">Then press </w:t>
      </w:r>
      <w:r w:rsidR="00EF70D7" w:rsidRPr="00EF70D7">
        <w:rPr>
          <w:rFonts w:ascii="Arial" w:eastAsia="Times New Roman" w:hAnsi="Arial" w:cs="Arial"/>
          <w:sz w:val="24"/>
          <w:szCs w:val="24"/>
        </w:rPr>
        <w:t>continue</w:t>
      </w:r>
      <w:r w:rsidRPr="00EF70D7">
        <w:rPr>
          <w:rFonts w:ascii="Arial" w:eastAsia="Times New Roman" w:hAnsi="Arial" w:cs="Arial"/>
          <w:sz w:val="24"/>
          <w:szCs w:val="24"/>
        </w:rPr>
        <w:t xml:space="preserve"> (the following content is freely available)</w:t>
      </w:r>
    </w:p>
    <w:p w14:paraId="6BB5F25D" w14:textId="6594981F" w:rsidR="00C31ED6" w:rsidRPr="00EF70D7" w:rsidRDefault="00C31ED6" w:rsidP="00C31ED6">
      <w:pPr>
        <w:pStyle w:val="ListParagraph"/>
        <w:numPr>
          <w:ilvl w:val="0"/>
          <w:numId w:val="28"/>
        </w:numPr>
        <w:spacing w:after="0" w:line="240" w:lineRule="auto"/>
        <w:contextualSpacing w:val="0"/>
        <w:rPr>
          <w:rFonts w:ascii="Arial" w:eastAsia="Times New Roman" w:hAnsi="Arial" w:cs="Arial"/>
          <w:sz w:val="24"/>
          <w:szCs w:val="24"/>
        </w:rPr>
      </w:pPr>
      <w:r w:rsidRPr="00EF70D7">
        <w:rPr>
          <w:rFonts w:ascii="Arial" w:eastAsia="Times New Roman" w:hAnsi="Arial" w:cs="Arial"/>
          <w:sz w:val="24"/>
          <w:szCs w:val="24"/>
        </w:rPr>
        <w:t>Fill</w:t>
      </w:r>
      <w:r w:rsidR="002F2A0B" w:rsidRPr="00EF70D7">
        <w:rPr>
          <w:rFonts w:ascii="Arial" w:eastAsia="Times New Roman" w:hAnsi="Arial" w:cs="Arial"/>
          <w:sz w:val="24"/>
          <w:szCs w:val="24"/>
        </w:rPr>
        <w:t xml:space="preserve"> </w:t>
      </w:r>
      <w:r w:rsidRPr="00EF70D7">
        <w:rPr>
          <w:rFonts w:ascii="Arial" w:eastAsia="Times New Roman" w:hAnsi="Arial" w:cs="Arial"/>
          <w:sz w:val="24"/>
          <w:szCs w:val="24"/>
        </w:rPr>
        <w:t xml:space="preserve">out your details </w:t>
      </w:r>
    </w:p>
    <w:p w14:paraId="076EE4DE" w14:textId="55438511" w:rsidR="00C31ED6" w:rsidRPr="00EF70D7" w:rsidRDefault="00C31ED6" w:rsidP="00C31ED6">
      <w:pPr>
        <w:pStyle w:val="ListParagraph"/>
        <w:numPr>
          <w:ilvl w:val="0"/>
          <w:numId w:val="28"/>
        </w:numPr>
        <w:spacing w:after="240" w:line="240" w:lineRule="auto"/>
        <w:rPr>
          <w:rFonts w:ascii="Arial" w:eastAsia="Times New Roman" w:hAnsi="Arial" w:cs="Arial"/>
          <w:sz w:val="24"/>
          <w:szCs w:val="24"/>
        </w:rPr>
      </w:pPr>
      <w:r w:rsidRPr="00EF70D7">
        <w:rPr>
          <w:rFonts w:ascii="Arial" w:eastAsia="Times New Roman" w:hAnsi="Arial" w:cs="Arial"/>
          <w:sz w:val="24"/>
          <w:szCs w:val="24"/>
        </w:rPr>
        <w:t xml:space="preserve">In the job tittle type “other” and add your organisations name. The system will send you a confirmation of registration email. </w:t>
      </w:r>
    </w:p>
    <w:p w14:paraId="299AC269" w14:textId="77777777" w:rsidR="00C31ED6" w:rsidRPr="00EF70D7" w:rsidRDefault="00C31ED6" w:rsidP="00C31ED6">
      <w:pPr>
        <w:pStyle w:val="ListParagraph"/>
        <w:numPr>
          <w:ilvl w:val="0"/>
          <w:numId w:val="28"/>
        </w:numPr>
        <w:spacing w:after="0" w:line="240" w:lineRule="auto"/>
        <w:contextualSpacing w:val="0"/>
        <w:rPr>
          <w:rFonts w:ascii="Arial" w:eastAsia="Times New Roman" w:hAnsi="Arial" w:cs="Arial"/>
          <w:sz w:val="24"/>
          <w:szCs w:val="24"/>
        </w:rPr>
      </w:pPr>
      <w:r w:rsidRPr="00EF70D7">
        <w:rPr>
          <w:rFonts w:ascii="Arial" w:eastAsia="Times New Roman" w:hAnsi="Arial" w:cs="Arial"/>
          <w:sz w:val="24"/>
          <w:szCs w:val="24"/>
        </w:rPr>
        <w:t>Once registered they give you a temp password and ask you to change it.</w:t>
      </w:r>
    </w:p>
    <w:p w14:paraId="1A54C494" w14:textId="69511949" w:rsidR="00C31ED6" w:rsidRPr="00EF70D7" w:rsidRDefault="00C31ED6" w:rsidP="00C31ED6">
      <w:pPr>
        <w:pStyle w:val="ListParagraph"/>
        <w:numPr>
          <w:ilvl w:val="0"/>
          <w:numId w:val="28"/>
        </w:numPr>
        <w:spacing w:after="0" w:line="240" w:lineRule="auto"/>
        <w:contextualSpacing w:val="0"/>
        <w:rPr>
          <w:rFonts w:ascii="Arial" w:eastAsia="Times New Roman" w:hAnsi="Arial" w:cs="Arial"/>
          <w:sz w:val="24"/>
          <w:szCs w:val="24"/>
        </w:rPr>
      </w:pPr>
      <w:r w:rsidRPr="00EF70D7">
        <w:rPr>
          <w:rFonts w:ascii="Arial" w:eastAsia="Times New Roman" w:hAnsi="Arial" w:cs="Arial"/>
          <w:sz w:val="24"/>
          <w:szCs w:val="24"/>
        </w:rPr>
        <w:t xml:space="preserve">Once changed you </w:t>
      </w:r>
      <w:r w:rsidR="002F2A0B" w:rsidRPr="00EF70D7">
        <w:rPr>
          <w:rFonts w:ascii="Arial" w:eastAsia="Times New Roman" w:hAnsi="Arial" w:cs="Arial"/>
          <w:sz w:val="24"/>
          <w:szCs w:val="24"/>
        </w:rPr>
        <w:t>can</w:t>
      </w:r>
      <w:r w:rsidRPr="00EF70D7">
        <w:rPr>
          <w:rFonts w:ascii="Arial" w:eastAsia="Times New Roman" w:hAnsi="Arial" w:cs="Arial"/>
          <w:sz w:val="24"/>
          <w:szCs w:val="24"/>
        </w:rPr>
        <w:t xml:space="preserve"> log on and search Mental Capacity Act and the full programme will come up </w:t>
      </w:r>
    </w:p>
    <w:p w14:paraId="2C797F50" w14:textId="764E5C3E" w:rsidR="008639EE" w:rsidRPr="00EF70D7" w:rsidRDefault="001F18B4">
      <w:pPr>
        <w:rPr>
          <w:rFonts w:ascii="Arial" w:hAnsi="Arial" w:cs="Arial"/>
          <w:color w:val="CC99FF"/>
          <w:sz w:val="24"/>
          <w:szCs w:val="24"/>
        </w:rPr>
      </w:pPr>
      <w:r w:rsidRPr="00EF70D7">
        <w:rPr>
          <w:rFonts w:ascii="Arial" w:eastAsia="Times New Roman" w:hAnsi="Arial" w:cs="Arial"/>
          <w:sz w:val="24"/>
          <w:szCs w:val="24"/>
        </w:rPr>
        <w:br/>
      </w:r>
      <w:bookmarkEnd w:id="4"/>
      <w:r w:rsidRPr="00EF70D7">
        <w:rPr>
          <w:rFonts w:ascii="Arial" w:eastAsia="Times New Roman" w:hAnsi="Arial" w:cs="Arial"/>
          <w:sz w:val="24"/>
          <w:szCs w:val="24"/>
        </w:rPr>
        <w:t> </w:t>
      </w:r>
    </w:p>
    <w:p w14:paraId="6C3543C2" w14:textId="09731599" w:rsidR="008639EE" w:rsidRPr="009E4038" w:rsidRDefault="008639EE" w:rsidP="008639EE">
      <w:pPr>
        <w:spacing w:before="253" w:after="0" w:line="253" w:lineRule="exact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9E4038">
        <w:rPr>
          <w:rFonts w:ascii="Arial" w:hAnsi="Arial" w:cs="Arial"/>
          <w:color w:val="000000" w:themeColor="text1"/>
          <w:sz w:val="24"/>
          <w:szCs w:val="24"/>
          <w:u w:val="single"/>
        </w:rPr>
        <w:t>Social Care Institute for Excellence (SCIE) free guidance and online training materials</w:t>
      </w:r>
    </w:p>
    <w:p w14:paraId="1F10456F" w14:textId="77777777" w:rsidR="009E4038" w:rsidRPr="009E4038" w:rsidRDefault="009E4038" w:rsidP="008639EE">
      <w:pPr>
        <w:spacing w:before="253" w:after="0" w:line="253" w:lineRule="exac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14:paraId="7DF3DA6A" w14:textId="74034D89" w:rsidR="008639EE" w:rsidRPr="009E4038" w:rsidRDefault="007726F7" w:rsidP="008639EE">
      <w:pPr>
        <w:spacing w:before="14" w:after="0" w:line="253" w:lineRule="exact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hyperlink r:id="rId54" w:history="1">
        <w:r w:rsidR="003D6967" w:rsidRPr="009E4038">
          <w:rPr>
            <w:rStyle w:val="Hyperlink"/>
            <w:sz w:val="24"/>
            <w:szCs w:val="24"/>
          </w:rPr>
          <w:t>Mental Capacity Act (MCA): e-Learning course | SCIE</w:t>
        </w:r>
      </w:hyperlink>
    </w:p>
    <w:p w14:paraId="4BDFAC17" w14:textId="77777777" w:rsidR="00EF70D7" w:rsidRDefault="000A1CA4" w:rsidP="00EF70D7">
      <w:pPr>
        <w:spacing w:before="14" w:after="0" w:line="253" w:lineRule="exact"/>
        <w:rPr>
          <w:rFonts w:ascii="Arial" w:hAnsi="Arial" w:cs="Arial"/>
          <w:sz w:val="24"/>
          <w:szCs w:val="24"/>
        </w:rPr>
      </w:pPr>
      <w:r w:rsidRPr="009E4038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</w:t>
      </w:r>
    </w:p>
    <w:p w14:paraId="7326AFCA" w14:textId="77777777" w:rsidR="00EF70D7" w:rsidRDefault="00EF70D7" w:rsidP="00EF70D7">
      <w:pPr>
        <w:spacing w:before="14" w:after="0" w:line="253" w:lineRule="exac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14:paraId="44DD1C78" w14:textId="4046B1FB" w:rsidR="00FA3C5F" w:rsidRPr="00EF70D7" w:rsidRDefault="00FA3C5F" w:rsidP="00EF70D7">
      <w:pPr>
        <w:spacing w:before="14" w:after="0" w:line="253" w:lineRule="exact"/>
        <w:rPr>
          <w:rFonts w:ascii="Arial" w:hAnsi="Arial" w:cs="Arial"/>
          <w:sz w:val="24"/>
          <w:szCs w:val="24"/>
        </w:rPr>
      </w:pPr>
      <w:r w:rsidRPr="009E4038">
        <w:rPr>
          <w:rFonts w:ascii="Arial" w:hAnsi="Arial" w:cs="Arial"/>
          <w:color w:val="000000" w:themeColor="text1"/>
          <w:sz w:val="24"/>
          <w:szCs w:val="24"/>
          <w:u w:val="single"/>
        </w:rPr>
        <w:t>Bournemouth university Mental Capacity toolkit</w:t>
      </w:r>
    </w:p>
    <w:p w14:paraId="6318C0E3" w14:textId="77777777" w:rsidR="00EF70D7" w:rsidRDefault="00EF70D7">
      <w:pPr>
        <w:rPr>
          <w:sz w:val="24"/>
          <w:szCs w:val="24"/>
        </w:rPr>
      </w:pPr>
    </w:p>
    <w:p w14:paraId="61318C9A" w14:textId="5ED9C2F3" w:rsidR="00FA3C5F" w:rsidRPr="009E4038" w:rsidRDefault="007726F7">
      <w:pPr>
        <w:rPr>
          <w:rFonts w:ascii="Arial" w:hAnsi="Arial" w:cs="Arial"/>
          <w:sz w:val="24"/>
          <w:szCs w:val="24"/>
        </w:rPr>
      </w:pPr>
      <w:hyperlink r:id="rId55" w:history="1">
        <w:r w:rsidR="00FA3C5F" w:rsidRPr="009E4038">
          <w:rPr>
            <w:rFonts w:ascii="Arial" w:hAnsi="Arial" w:cs="Arial"/>
            <w:color w:val="0000FF"/>
            <w:sz w:val="24"/>
            <w:szCs w:val="24"/>
            <w:u w:val="single"/>
          </w:rPr>
          <w:t>Mental Capacity Toolkit</w:t>
        </w:r>
      </w:hyperlink>
    </w:p>
    <w:p w14:paraId="46DD4087" w14:textId="19C98BEA" w:rsidR="00106712" w:rsidRPr="009E4038" w:rsidRDefault="0010671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DB20490" w14:textId="77777777" w:rsidR="00AB65A2" w:rsidRDefault="00AB65A2">
      <w:pPr>
        <w:rPr>
          <w:rFonts w:ascii="Arial" w:hAnsi="Arial" w:cs="Arial"/>
          <w:sz w:val="24"/>
          <w:szCs w:val="24"/>
        </w:rPr>
      </w:pPr>
    </w:p>
    <w:p w14:paraId="67B28091" w14:textId="574C8EE6" w:rsidR="00A3134E" w:rsidRDefault="00442746">
      <w:r w:rsidRPr="00AB65A2">
        <w:rPr>
          <w:rFonts w:ascii="Arial" w:hAnsi="Arial" w:cs="Arial"/>
          <w:sz w:val="24"/>
          <w:szCs w:val="24"/>
        </w:rPr>
        <w:t>Please leave feedback regarding this document via the</w:t>
      </w:r>
      <w:r>
        <w:t xml:space="preserve"> </w:t>
      </w:r>
      <w:hyperlink r:id="rId56" w:history="1">
        <w:r w:rsidR="001472C6" w:rsidRPr="00E65EF2">
          <w:rPr>
            <w:rStyle w:val="Hyperlink"/>
          </w:rPr>
          <w:t>https://jamboard.google.com/d/1H7QIZOs56vLWkU2Bx2_5Rm8-atvfGdZ7ZdaG9-hNibY/edit?usp=sharing</w:t>
        </w:r>
      </w:hyperlink>
      <w:r w:rsidR="001472C6">
        <w:t xml:space="preserve"> </w:t>
      </w:r>
    </w:p>
    <w:sectPr w:rsidR="00A3134E" w:rsidSect="006F6EEC">
      <w:headerReference w:type="default" r:id="rId57"/>
      <w:footerReference w:type="default" r:id="rId58"/>
      <w:headerReference w:type="first" r:id="rId59"/>
      <w:pgSz w:w="16838" w:h="11906" w:orient="landscape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F3DC42" w14:textId="77777777" w:rsidR="007726F7" w:rsidRDefault="007726F7" w:rsidP="0094624A">
      <w:pPr>
        <w:spacing w:after="0" w:line="240" w:lineRule="auto"/>
      </w:pPr>
      <w:r>
        <w:separator/>
      </w:r>
    </w:p>
  </w:endnote>
  <w:endnote w:type="continuationSeparator" w:id="0">
    <w:p w14:paraId="5E71C7D2" w14:textId="77777777" w:rsidR="007726F7" w:rsidRDefault="007726F7" w:rsidP="00946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8333380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2B29961" w14:textId="30F65125" w:rsidR="006F6EEC" w:rsidRDefault="006F6EEC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82C9B3" w14:textId="77777777" w:rsidR="006F6EEC" w:rsidRDefault="006F6E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E21429" w14:textId="77777777" w:rsidR="007726F7" w:rsidRDefault="007726F7" w:rsidP="0094624A">
      <w:pPr>
        <w:spacing w:after="0" w:line="240" w:lineRule="auto"/>
      </w:pPr>
      <w:r>
        <w:separator/>
      </w:r>
    </w:p>
  </w:footnote>
  <w:footnote w:type="continuationSeparator" w:id="0">
    <w:p w14:paraId="428AD4AE" w14:textId="77777777" w:rsidR="007726F7" w:rsidRDefault="007726F7" w:rsidP="009462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FE8C4" w14:textId="5E2E4676" w:rsidR="00463F78" w:rsidRDefault="00463F78">
    <w:pPr>
      <w:pStyle w:val="Header"/>
    </w:pPr>
  </w:p>
  <w:p w14:paraId="30809754" w14:textId="1F4AA416" w:rsidR="00D72831" w:rsidRDefault="00D7283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16BC0" w14:textId="1C08522D" w:rsidR="004633FA" w:rsidRDefault="004633FA">
    <w:pPr>
      <w:pStyle w:val="Header"/>
    </w:pPr>
    <w:r>
      <w:t xml:space="preserve">Version 1. </w:t>
    </w:r>
  </w:p>
  <w:p w14:paraId="5C15BCFC" w14:textId="77777777" w:rsidR="00D72831" w:rsidRDefault="00D7283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51E95"/>
    <w:multiLevelType w:val="hybridMultilevel"/>
    <w:tmpl w:val="C9986AB4"/>
    <w:lvl w:ilvl="0" w:tplc="03FC2294">
      <w:numFmt w:val="bullet"/>
      <w:lvlText w:val=""/>
      <w:lvlJc w:val="left"/>
      <w:pPr>
        <w:ind w:left="67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E80CD112">
      <w:numFmt w:val="bullet"/>
      <w:lvlText w:val="•"/>
      <w:lvlJc w:val="left"/>
      <w:pPr>
        <w:ind w:left="1115" w:hanging="360"/>
      </w:pPr>
      <w:rPr>
        <w:rFonts w:hint="default"/>
      </w:rPr>
    </w:lvl>
    <w:lvl w:ilvl="2" w:tplc="1AC0AA06">
      <w:numFmt w:val="bullet"/>
      <w:lvlText w:val="•"/>
      <w:lvlJc w:val="left"/>
      <w:pPr>
        <w:ind w:left="1550" w:hanging="360"/>
      </w:pPr>
      <w:rPr>
        <w:rFonts w:hint="default"/>
      </w:rPr>
    </w:lvl>
    <w:lvl w:ilvl="3" w:tplc="596255C2">
      <w:numFmt w:val="bullet"/>
      <w:lvlText w:val="•"/>
      <w:lvlJc w:val="left"/>
      <w:pPr>
        <w:ind w:left="1985" w:hanging="360"/>
      </w:pPr>
      <w:rPr>
        <w:rFonts w:hint="default"/>
      </w:rPr>
    </w:lvl>
    <w:lvl w:ilvl="4" w:tplc="62CE01B0">
      <w:numFmt w:val="bullet"/>
      <w:lvlText w:val="•"/>
      <w:lvlJc w:val="left"/>
      <w:pPr>
        <w:ind w:left="2420" w:hanging="360"/>
      </w:pPr>
      <w:rPr>
        <w:rFonts w:hint="default"/>
      </w:rPr>
    </w:lvl>
    <w:lvl w:ilvl="5" w:tplc="332472FE">
      <w:numFmt w:val="bullet"/>
      <w:lvlText w:val="•"/>
      <w:lvlJc w:val="left"/>
      <w:pPr>
        <w:ind w:left="2855" w:hanging="360"/>
      </w:pPr>
      <w:rPr>
        <w:rFonts w:hint="default"/>
      </w:rPr>
    </w:lvl>
    <w:lvl w:ilvl="6" w:tplc="EA2AD2EC">
      <w:numFmt w:val="bullet"/>
      <w:lvlText w:val="•"/>
      <w:lvlJc w:val="left"/>
      <w:pPr>
        <w:ind w:left="3290" w:hanging="360"/>
      </w:pPr>
      <w:rPr>
        <w:rFonts w:hint="default"/>
      </w:rPr>
    </w:lvl>
    <w:lvl w:ilvl="7" w:tplc="4CF02590">
      <w:numFmt w:val="bullet"/>
      <w:lvlText w:val="•"/>
      <w:lvlJc w:val="left"/>
      <w:pPr>
        <w:ind w:left="3725" w:hanging="360"/>
      </w:pPr>
      <w:rPr>
        <w:rFonts w:hint="default"/>
      </w:rPr>
    </w:lvl>
    <w:lvl w:ilvl="8" w:tplc="6DDE56A8">
      <w:numFmt w:val="bullet"/>
      <w:lvlText w:val="•"/>
      <w:lvlJc w:val="left"/>
      <w:pPr>
        <w:ind w:left="4160" w:hanging="360"/>
      </w:pPr>
      <w:rPr>
        <w:rFonts w:hint="default"/>
      </w:rPr>
    </w:lvl>
  </w:abstractNum>
  <w:abstractNum w:abstractNumId="1" w15:restartNumberingAfterBreak="0">
    <w:nsid w:val="08A67E38"/>
    <w:multiLevelType w:val="hybridMultilevel"/>
    <w:tmpl w:val="EFDC6452"/>
    <w:lvl w:ilvl="0" w:tplc="F8381B4A">
      <w:numFmt w:val="bullet"/>
      <w:lvlText w:val=""/>
      <w:lvlJc w:val="left"/>
      <w:pPr>
        <w:ind w:left="105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" w15:restartNumberingAfterBreak="0">
    <w:nsid w:val="0A4C4158"/>
    <w:multiLevelType w:val="hybridMultilevel"/>
    <w:tmpl w:val="2CA2CF68"/>
    <w:lvl w:ilvl="0" w:tplc="F8381B4A">
      <w:numFmt w:val="bullet"/>
      <w:lvlText w:val=""/>
      <w:lvlJc w:val="left"/>
      <w:pPr>
        <w:ind w:left="60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773AED"/>
    <w:multiLevelType w:val="hybridMultilevel"/>
    <w:tmpl w:val="7DF0D86E"/>
    <w:lvl w:ilvl="0" w:tplc="F8381B4A">
      <w:numFmt w:val="bullet"/>
      <w:lvlText w:val=""/>
      <w:lvlJc w:val="left"/>
      <w:pPr>
        <w:ind w:left="60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D7F12"/>
    <w:multiLevelType w:val="hybridMultilevel"/>
    <w:tmpl w:val="69E613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9913FC"/>
    <w:multiLevelType w:val="hybridMultilevel"/>
    <w:tmpl w:val="D09EBE3A"/>
    <w:lvl w:ilvl="0" w:tplc="4C1ADA9C">
      <w:numFmt w:val="bullet"/>
      <w:lvlText w:val=""/>
      <w:lvlJc w:val="left"/>
      <w:pPr>
        <w:ind w:left="71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3C3AE302">
      <w:numFmt w:val="bullet"/>
      <w:lvlText w:val="•"/>
      <w:lvlJc w:val="left"/>
      <w:pPr>
        <w:ind w:left="963" w:hanging="360"/>
      </w:pPr>
      <w:rPr>
        <w:rFonts w:hint="default"/>
      </w:rPr>
    </w:lvl>
    <w:lvl w:ilvl="2" w:tplc="823EF60E">
      <w:numFmt w:val="bullet"/>
      <w:lvlText w:val="•"/>
      <w:lvlJc w:val="left"/>
      <w:pPr>
        <w:ind w:left="1207" w:hanging="360"/>
      </w:pPr>
      <w:rPr>
        <w:rFonts w:hint="default"/>
      </w:rPr>
    </w:lvl>
    <w:lvl w:ilvl="3" w:tplc="3710D942">
      <w:numFmt w:val="bullet"/>
      <w:lvlText w:val="•"/>
      <w:lvlJc w:val="left"/>
      <w:pPr>
        <w:ind w:left="1451" w:hanging="360"/>
      </w:pPr>
      <w:rPr>
        <w:rFonts w:hint="default"/>
      </w:rPr>
    </w:lvl>
    <w:lvl w:ilvl="4" w:tplc="58FE6AB8">
      <w:numFmt w:val="bullet"/>
      <w:lvlText w:val="•"/>
      <w:lvlJc w:val="left"/>
      <w:pPr>
        <w:ind w:left="1695" w:hanging="360"/>
      </w:pPr>
      <w:rPr>
        <w:rFonts w:hint="default"/>
      </w:rPr>
    </w:lvl>
    <w:lvl w:ilvl="5" w:tplc="6B589C1A">
      <w:numFmt w:val="bullet"/>
      <w:lvlText w:val="•"/>
      <w:lvlJc w:val="left"/>
      <w:pPr>
        <w:ind w:left="1939" w:hanging="360"/>
      </w:pPr>
      <w:rPr>
        <w:rFonts w:hint="default"/>
      </w:rPr>
    </w:lvl>
    <w:lvl w:ilvl="6" w:tplc="408E0E76">
      <w:numFmt w:val="bullet"/>
      <w:lvlText w:val="•"/>
      <w:lvlJc w:val="left"/>
      <w:pPr>
        <w:ind w:left="2182" w:hanging="360"/>
      </w:pPr>
      <w:rPr>
        <w:rFonts w:hint="default"/>
      </w:rPr>
    </w:lvl>
    <w:lvl w:ilvl="7" w:tplc="0C905864">
      <w:numFmt w:val="bullet"/>
      <w:lvlText w:val="•"/>
      <w:lvlJc w:val="left"/>
      <w:pPr>
        <w:ind w:left="2426" w:hanging="360"/>
      </w:pPr>
      <w:rPr>
        <w:rFonts w:hint="default"/>
      </w:rPr>
    </w:lvl>
    <w:lvl w:ilvl="8" w:tplc="5DFE3690">
      <w:numFmt w:val="bullet"/>
      <w:lvlText w:val="•"/>
      <w:lvlJc w:val="left"/>
      <w:pPr>
        <w:ind w:left="2670" w:hanging="360"/>
      </w:pPr>
      <w:rPr>
        <w:rFonts w:hint="default"/>
      </w:rPr>
    </w:lvl>
  </w:abstractNum>
  <w:abstractNum w:abstractNumId="6" w15:restartNumberingAfterBreak="0">
    <w:nsid w:val="16A56546"/>
    <w:multiLevelType w:val="multilevel"/>
    <w:tmpl w:val="39B42D1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w w:val="100"/>
        <w:sz w:val="22"/>
        <w:szCs w:val="22"/>
      </w:rPr>
    </w:lvl>
    <w:lvl w:ilvl="1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193C4173"/>
    <w:multiLevelType w:val="hybridMultilevel"/>
    <w:tmpl w:val="5A6680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3E3018"/>
    <w:multiLevelType w:val="hybridMultilevel"/>
    <w:tmpl w:val="6B3C3D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3A3388"/>
    <w:multiLevelType w:val="hybridMultilevel"/>
    <w:tmpl w:val="614036B8"/>
    <w:lvl w:ilvl="0" w:tplc="F8381B4A">
      <w:numFmt w:val="bullet"/>
      <w:lvlText w:val=""/>
      <w:lvlJc w:val="left"/>
      <w:pPr>
        <w:ind w:left="107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9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46" w:hanging="360"/>
      </w:pPr>
      <w:rPr>
        <w:rFonts w:ascii="Wingdings" w:hAnsi="Wingdings" w:hint="default"/>
      </w:rPr>
    </w:lvl>
  </w:abstractNum>
  <w:abstractNum w:abstractNumId="10" w15:restartNumberingAfterBreak="0">
    <w:nsid w:val="27F64B4E"/>
    <w:multiLevelType w:val="hybridMultilevel"/>
    <w:tmpl w:val="61D47A92"/>
    <w:lvl w:ilvl="0" w:tplc="AC586168">
      <w:numFmt w:val="bullet"/>
      <w:lvlText w:val=""/>
      <w:lvlJc w:val="left"/>
      <w:pPr>
        <w:ind w:left="67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416419C4">
      <w:numFmt w:val="bullet"/>
      <w:lvlText w:val="•"/>
      <w:lvlJc w:val="left"/>
      <w:pPr>
        <w:ind w:left="1115" w:hanging="360"/>
      </w:pPr>
      <w:rPr>
        <w:rFonts w:hint="default"/>
      </w:rPr>
    </w:lvl>
    <w:lvl w:ilvl="2" w:tplc="D5C202F2">
      <w:numFmt w:val="bullet"/>
      <w:lvlText w:val="•"/>
      <w:lvlJc w:val="left"/>
      <w:pPr>
        <w:ind w:left="1550" w:hanging="360"/>
      </w:pPr>
      <w:rPr>
        <w:rFonts w:hint="default"/>
      </w:rPr>
    </w:lvl>
    <w:lvl w:ilvl="3" w:tplc="3CF4D602">
      <w:numFmt w:val="bullet"/>
      <w:lvlText w:val="•"/>
      <w:lvlJc w:val="left"/>
      <w:pPr>
        <w:ind w:left="1985" w:hanging="360"/>
      </w:pPr>
      <w:rPr>
        <w:rFonts w:hint="default"/>
      </w:rPr>
    </w:lvl>
    <w:lvl w:ilvl="4" w:tplc="B89476E0">
      <w:numFmt w:val="bullet"/>
      <w:lvlText w:val="•"/>
      <w:lvlJc w:val="left"/>
      <w:pPr>
        <w:ind w:left="2420" w:hanging="360"/>
      </w:pPr>
      <w:rPr>
        <w:rFonts w:hint="default"/>
      </w:rPr>
    </w:lvl>
    <w:lvl w:ilvl="5" w:tplc="089A6700">
      <w:numFmt w:val="bullet"/>
      <w:lvlText w:val="•"/>
      <w:lvlJc w:val="left"/>
      <w:pPr>
        <w:ind w:left="2855" w:hanging="360"/>
      </w:pPr>
      <w:rPr>
        <w:rFonts w:hint="default"/>
      </w:rPr>
    </w:lvl>
    <w:lvl w:ilvl="6" w:tplc="0A0CEDC6">
      <w:numFmt w:val="bullet"/>
      <w:lvlText w:val="•"/>
      <w:lvlJc w:val="left"/>
      <w:pPr>
        <w:ind w:left="3290" w:hanging="360"/>
      </w:pPr>
      <w:rPr>
        <w:rFonts w:hint="default"/>
      </w:rPr>
    </w:lvl>
    <w:lvl w:ilvl="7" w:tplc="849E2658">
      <w:numFmt w:val="bullet"/>
      <w:lvlText w:val="•"/>
      <w:lvlJc w:val="left"/>
      <w:pPr>
        <w:ind w:left="3725" w:hanging="360"/>
      </w:pPr>
      <w:rPr>
        <w:rFonts w:hint="default"/>
      </w:rPr>
    </w:lvl>
    <w:lvl w:ilvl="8" w:tplc="443C0E9A">
      <w:numFmt w:val="bullet"/>
      <w:lvlText w:val="•"/>
      <w:lvlJc w:val="left"/>
      <w:pPr>
        <w:ind w:left="4160" w:hanging="360"/>
      </w:pPr>
      <w:rPr>
        <w:rFonts w:hint="default"/>
      </w:rPr>
    </w:lvl>
  </w:abstractNum>
  <w:abstractNum w:abstractNumId="11" w15:restartNumberingAfterBreak="0">
    <w:nsid w:val="29C47FC6"/>
    <w:multiLevelType w:val="hybridMultilevel"/>
    <w:tmpl w:val="54444622"/>
    <w:lvl w:ilvl="0" w:tplc="F8381B4A">
      <w:numFmt w:val="bullet"/>
      <w:lvlText w:val=""/>
      <w:lvlJc w:val="left"/>
      <w:pPr>
        <w:ind w:left="60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880B44"/>
    <w:multiLevelType w:val="hybridMultilevel"/>
    <w:tmpl w:val="3460B372"/>
    <w:lvl w:ilvl="0" w:tplc="F8381B4A">
      <w:numFmt w:val="bullet"/>
      <w:lvlText w:val=""/>
      <w:lvlJc w:val="left"/>
      <w:pPr>
        <w:ind w:left="60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3F4EF670">
      <w:numFmt w:val="bullet"/>
      <w:lvlText w:val="•"/>
      <w:lvlJc w:val="left"/>
      <w:pPr>
        <w:ind w:left="910" w:hanging="360"/>
      </w:pPr>
      <w:rPr>
        <w:rFonts w:hint="default"/>
      </w:rPr>
    </w:lvl>
    <w:lvl w:ilvl="2" w:tplc="ECAC4038">
      <w:numFmt w:val="bullet"/>
      <w:lvlText w:val="•"/>
      <w:lvlJc w:val="left"/>
      <w:pPr>
        <w:ind w:left="1220" w:hanging="360"/>
      </w:pPr>
      <w:rPr>
        <w:rFonts w:hint="default"/>
      </w:rPr>
    </w:lvl>
    <w:lvl w:ilvl="3" w:tplc="33268AC0">
      <w:numFmt w:val="bullet"/>
      <w:lvlText w:val="•"/>
      <w:lvlJc w:val="left"/>
      <w:pPr>
        <w:ind w:left="1530" w:hanging="360"/>
      </w:pPr>
      <w:rPr>
        <w:rFonts w:hint="default"/>
      </w:rPr>
    </w:lvl>
    <w:lvl w:ilvl="4" w:tplc="807A3D78">
      <w:numFmt w:val="bullet"/>
      <w:lvlText w:val="•"/>
      <w:lvlJc w:val="left"/>
      <w:pPr>
        <w:ind w:left="1841" w:hanging="360"/>
      </w:pPr>
      <w:rPr>
        <w:rFonts w:hint="default"/>
      </w:rPr>
    </w:lvl>
    <w:lvl w:ilvl="5" w:tplc="B906B796">
      <w:numFmt w:val="bullet"/>
      <w:lvlText w:val="•"/>
      <w:lvlJc w:val="left"/>
      <w:pPr>
        <w:ind w:left="2151" w:hanging="360"/>
      </w:pPr>
      <w:rPr>
        <w:rFonts w:hint="default"/>
      </w:rPr>
    </w:lvl>
    <w:lvl w:ilvl="6" w:tplc="9688492E">
      <w:numFmt w:val="bullet"/>
      <w:lvlText w:val="•"/>
      <w:lvlJc w:val="left"/>
      <w:pPr>
        <w:ind w:left="2461" w:hanging="360"/>
      </w:pPr>
      <w:rPr>
        <w:rFonts w:hint="default"/>
      </w:rPr>
    </w:lvl>
    <w:lvl w:ilvl="7" w:tplc="C834FD14">
      <w:numFmt w:val="bullet"/>
      <w:lvlText w:val="•"/>
      <w:lvlJc w:val="left"/>
      <w:pPr>
        <w:ind w:left="2772" w:hanging="360"/>
      </w:pPr>
      <w:rPr>
        <w:rFonts w:hint="default"/>
      </w:rPr>
    </w:lvl>
    <w:lvl w:ilvl="8" w:tplc="973A05CA">
      <w:numFmt w:val="bullet"/>
      <w:lvlText w:val="•"/>
      <w:lvlJc w:val="left"/>
      <w:pPr>
        <w:ind w:left="3082" w:hanging="360"/>
      </w:pPr>
      <w:rPr>
        <w:rFonts w:hint="default"/>
      </w:rPr>
    </w:lvl>
  </w:abstractNum>
  <w:abstractNum w:abstractNumId="13" w15:restartNumberingAfterBreak="0">
    <w:nsid w:val="2D9B56C0"/>
    <w:multiLevelType w:val="hybridMultilevel"/>
    <w:tmpl w:val="A8C037B4"/>
    <w:lvl w:ilvl="0" w:tplc="F8381B4A">
      <w:numFmt w:val="bullet"/>
      <w:lvlText w:val=""/>
      <w:lvlJc w:val="left"/>
      <w:pPr>
        <w:ind w:left="60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3B49B7"/>
    <w:multiLevelType w:val="hybridMultilevel"/>
    <w:tmpl w:val="8886DD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075451"/>
    <w:multiLevelType w:val="hybridMultilevel"/>
    <w:tmpl w:val="A1581722"/>
    <w:lvl w:ilvl="0" w:tplc="C08E8B42">
      <w:numFmt w:val="bullet"/>
      <w:lvlText w:val=""/>
      <w:lvlJc w:val="left"/>
      <w:pPr>
        <w:ind w:left="60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DC30BFBE">
      <w:numFmt w:val="bullet"/>
      <w:lvlText w:val="•"/>
      <w:lvlJc w:val="left"/>
      <w:pPr>
        <w:ind w:left="910" w:hanging="360"/>
      </w:pPr>
      <w:rPr>
        <w:rFonts w:hint="default"/>
      </w:rPr>
    </w:lvl>
    <w:lvl w:ilvl="2" w:tplc="72523002">
      <w:numFmt w:val="bullet"/>
      <w:lvlText w:val="•"/>
      <w:lvlJc w:val="left"/>
      <w:pPr>
        <w:ind w:left="1220" w:hanging="360"/>
      </w:pPr>
      <w:rPr>
        <w:rFonts w:hint="default"/>
      </w:rPr>
    </w:lvl>
    <w:lvl w:ilvl="3" w:tplc="346EDF40">
      <w:numFmt w:val="bullet"/>
      <w:lvlText w:val="•"/>
      <w:lvlJc w:val="left"/>
      <w:pPr>
        <w:ind w:left="1530" w:hanging="360"/>
      </w:pPr>
      <w:rPr>
        <w:rFonts w:hint="default"/>
      </w:rPr>
    </w:lvl>
    <w:lvl w:ilvl="4" w:tplc="46024E30">
      <w:numFmt w:val="bullet"/>
      <w:lvlText w:val="•"/>
      <w:lvlJc w:val="left"/>
      <w:pPr>
        <w:ind w:left="1841" w:hanging="360"/>
      </w:pPr>
      <w:rPr>
        <w:rFonts w:hint="default"/>
      </w:rPr>
    </w:lvl>
    <w:lvl w:ilvl="5" w:tplc="E5B26580">
      <w:numFmt w:val="bullet"/>
      <w:lvlText w:val="•"/>
      <w:lvlJc w:val="left"/>
      <w:pPr>
        <w:ind w:left="2151" w:hanging="360"/>
      </w:pPr>
      <w:rPr>
        <w:rFonts w:hint="default"/>
      </w:rPr>
    </w:lvl>
    <w:lvl w:ilvl="6" w:tplc="51B034C8">
      <w:numFmt w:val="bullet"/>
      <w:lvlText w:val="•"/>
      <w:lvlJc w:val="left"/>
      <w:pPr>
        <w:ind w:left="2461" w:hanging="360"/>
      </w:pPr>
      <w:rPr>
        <w:rFonts w:hint="default"/>
      </w:rPr>
    </w:lvl>
    <w:lvl w:ilvl="7" w:tplc="6834217C">
      <w:numFmt w:val="bullet"/>
      <w:lvlText w:val="•"/>
      <w:lvlJc w:val="left"/>
      <w:pPr>
        <w:ind w:left="2772" w:hanging="360"/>
      </w:pPr>
      <w:rPr>
        <w:rFonts w:hint="default"/>
      </w:rPr>
    </w:lvl>
    <w:lvl w:ilvl="8" w:tplc="E7B474F0">
      <w:numFmt w:val="bullet"/>
      <w:lvlText w:val="•"/>
      <w:lvlJc w:val="left"/>
      <w:pPr>
        <w:ind w:left="3082" w:hanging="360"/>
      </w:pPr>
      <w:rPr>
        <w:rFonts w:hint="default"/>
      </w:rPr>
    </w:lvl>
  </w:abstractNum>
  <w:abstractNum w:abstractNumId="16" w15:restartNumberingAfterBreak="0">
    <w:nsid w:val="38357CD8"/>
    <w:multiLevelType w:val="hybridMultilevel"/>
    <w:tmpl w:val="095A0E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DF49B2"/>
    <w:multiLevelType w:val="hybridMultilevel"/>
    <w:tmpl w:val="CC80F12C"/>
    <w:lvl w:ilvl="0" w:tplc="C47EC88A">
      <w:numFmt w:val="bullet"/>
      <w:lvlText w:val=""/>
      <w:lvlJc w:val="left"/>
      <w:pPr>
        <w:ind w:left="60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03808CAE">
      <w:numFmt w:val="bullet"/>
      <w:lvlText w:val="•"/>
      <w:lvlJc w:val="left"/>
      <w:pPr>
        <w:ind w:left="910" w:hanging="360"/>
      </w:pPr>
      <w:rPr>
        <w:rFonts w:hint="default"/>
      </w:rPr>
    </w:lvl>
    <w:lvl w:ilvl="2" w:tplc="636224E0">
      <w:numFmt w:val="bullet"/>
      <w:lvlText w:val="•"/>
      <w:lvlJc w:val="left"/>
      <w:pPr>
        <w:ind w:left="1220" w:hanging="360"/>
      </w:pPr>
      <w:rPr>
        <w:rFonts w:hint="default"/>
      </w:rPr>
    </w:lvl>
    <w:lvl w:ilvl="3" w:tplc="FBCC5854">
      <w:numFmt w:val="bullet"/>
      <w:lvlText w:val="•"/>
      <w:lvlJc w:val="left"/>
      <w:pPr>
        <w:ind w:left="1530" w:hanging="360"/>
      </w:pPr>
      <w:rPr>
        <w:rFonts w:hint="default"/>
      </w:rPr>
    </w:lvl>
    <w:lvl w:ilvl="4" w:tplc="23665D1E">
      <w:numFmt w:val="bullet"/>
      <w:lvlText w:val="•"/>
      <w:lvlJc w:val="left"/>
      <w:pPr>
        <w:ind w:left="1841" w:hanging="360"/>
      </w:pPr>
      <w:rPr>
        <w:rFonts w:hint="default"/>
      </w:rPr>
    </w:lvl>
    <w:lvl w:ilvl="5" w:tplc="C7BCFD36">
      <w:numFmt w:val="bullet"/>
      <w:lvlText w:val="•"/>
      <w:lvlJc w:val="left"/>
      <w:pPr>
        <w:ind w:left="2151" w:hanging="360"/>
      </w:pPr>
      <w:rPr>
        <w:rFonts w:hint="default"/>
      </w:rPr>
    </w:lvl>
    <w:lvl w:ilvl="6" w:tplc="B344DA92">
      <w:numFmt w:val="bullet"/>
      <w:lvlText w:val="•"/>
      <w:lvlJc w:val="left"/>
      <w:pPr>
        <w:ind w:left="2461" w:hanging="360"/>
      </w:pPr>
      <w:rPr>
        <w:rFonts w:hint="default"/>
      </w:rPr>
    </w:lvl>
    <w:lvl w:ilvl="7" w:tplc="D6FC0D34">
      <w:numFmt w:val="bullet"/>
      <w:lvlText w:val="•"/>
      <w:lvlJc w:val="left"/>
      <w:pPr>
        <w:ind w:left="2772" w:hanging="360"/>
      </w:pPr>
      <w:rPr>
        <w:rFonts w:hint="default"/>
      </w:rPr>
    </w:lvl>
    <w:lvl w:ilvl="8" w:tplc="C4F2207A">
      <w:numFmt w:val="bullet"/>
      <w:lvlText w:val="•"/>
      <w:lvlJc w:val="left"/>
      <w:pPr>
        <w:ind w:left="3082" w:hanging="360"/>
      </w:pPr>
      <w:rPr>
        <w:rFonts w:hint="default"/>
      </w:rPr>
    </w:lvl>
  </w:abstractNum>
  <w:abstractNum w:abstractNumId="18" w15:restartNumberingAfterBreak="0">
    <w:nsid w:val="3D46557D"/>
    <w:multiLevelType w:val="hybridMultilevel"/>
    <w:tmpl w:val="8A008262"/>
    <w:lvl w:ilvl="0" w:tplc="F8381B4A">
      <w:numFmt w:val="bullet"/>
      <w:lvlText w:val=""/>
      <w:lvlJc w:val="left"/>
      <w:pPr>
        <w:ind w:left="73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19" w15:restartNumberingAfterBreak="0">
    <w:nsid w:val="4448351A"/>
    <w:multiLevelType w:val="hybridMultilevel"/>
    <w:tmpl w:val="D3A0611C"/>
    <w:lvl w:ilvl="0" w:tplc="E4BA649E">
      <w:numFmt w:val="bullet"/>
      <w:lvlText w:val=""/>
      <w:lvlJc w:val="left"/>
      <w:pPr>
        <w:ind w:left="67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844CC8EC">
      <w:numFmt w:val="bullet"/>
      <w:lvlText w:val="•"/>
      <w:lvlJc w:val="left"/>
      <w:pPr>
        <w:ind w:left="1115" w:hanging="360"/>
      </w:pPr>
      <w:rPr>
        <w:rFonts w:hint="default"/>
      </w:rPr>
    </w:lvl>
    <w:lvl w:ilvl="2" w:tplc="C1D8F6F8">
      <w:numFmt w:val="bullet"/>
      <w:lvlText w:val="•"/>
      <w:lvlJc w:val="left"/>
      <w:pPr>
        <w:ind w:left="1550" w:hanging="360"/>
      </w:pPr>
      <w:rPr>
        <w:rFonts w:hint="default"/>
      </w:rPr>
    </w:lvl>
    <w:lvl w:ilvl="3" w:tplc="48961A70">
      <w:numFmt w:val="bullet"/>
      <w:lvlText w:val="•"/>
      <w:lvlJc w:val="left"/>
      <w:pPr>
        <w:ind w:left="1985" w:hanging="360"/>
      </w:pPr>
      <w:rPr>
        <w:rFonts w:hint="default"/>
      </w:rPr>
    </w:lvl>
    <w:lvl w:ilvl="4" w:tplc="8BB413AA">
      <w:numFmt w:val="bullet"/>
      <w:lvlText w:val="•"/>
      <w:lvlJc w:val="left"/>
      <w:pPr>
        <w:ind w:left="2420" w:hanging="360"/>
      </w:pPr>
      <w:rPr>
        <w:rFonts w:hint="default"/>
      </w:rPr>
    </w:lvl>
    <w:lvl w:ilvl="5" w:tplc="DC8442C6">
      <w:numFmt w:val="bullet"/>
      <w:lvlText w:val="•"/>
      <w:lvlJc w:val="left"/>
      <w:pPr>
        <w:ind w:left="2855" w:hanging="360"/>
      </w:pPr>
      <w:rPr>
        <w:rFonts w:hint="default"/>
      </w:rPr>
    </w:lvl>
    <w:lvl w:ilvl="6" w:tplc="2A1CF372">
      <w:numFmt w:val="bullet"/>
      <w:lvlText w:val="•"/>
      <w:lvlJc w:val="left"/>
      <w:pPr>
        <w:ind w:left="3290" w:hanging="360"/>
      </w:pPr>
      <w:rPr>
        <w:rFonts w:hint="default"/>
      </w:rPr>
    </w:lvl>
    <w:lvl w:ilvl="7" w:tplc="FB94EF18">
      <w:numFmt w:val="bullet"/>
      <w:lvlText w:val="•"/>
      <w:lvlJc w:val="left"/>
      <w:pPr>
        <w:ind w:left="3725" w:hanging="360"/>
      </w:pPr>
      <w:rPr>
        <w:rFonts w:hint="default"/>
      </w:rPr>
    </w:lvl>
    <w:lvl w:ilvl="8" w:tplc="F676BC82">
      <w:numFmt w:val="bullet"/>
      <w:lvlText w:val="•"/>
      <w:lvlJc w:val="left"/>
      <w:pPr>
        <w:ind w:left="4160" w:hanging="360"/>
      </w:pPr>
      <w:rPr>
        <w:rFonts w:hint="default"/>
      </w:rPr>
    </w:lvl>
  </w:abstractNum>
  <w:abstractNum w:abstractNumId="20" w15:restartNumberingAfterBreak="0">
    <w:nsid w:val="4A781EC0"/>
    <w:multiLevelType w:val="hybridMultilevel"/>
    <w:tmpl w:val="6C5EB47C"/>
    <w:lvl w:ilvl="0" w:tplc="078A7F3A">
      <w:numFmt w:val="bullet"/>
      <w:lvlText w:val=""/>
      <w:lvlJc w:val="left"/>
      <w:pPr>
        <w:ind w:left="71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37181F58">
      <w:numFmt w:val="bullet"/>
      <w:lvlText w:val="•"/>
      <w:lvlJc w:val="left"/>
      <w:pPr>
        <w:ind w:left="963" w:hanging="360"/>
      </w:pPr>
      <w:rPr>
        <w:rFonts w:hint="default"/>
      </w:rPr>
    </w:lvl>
    <w:lvl w:ilvl="2" w:tplc="F3280998">
      <w:numFmt w:val="bullet"/>
      <w:lvlText w:val="•"/>
      <w:lvlJc w:val="left"/>
      <w:pPr>
        <w:ind w:left="1207" w:hanging="360"/>
      </w:pPr>
      <w:rPr>
        <w:rFonts w:hint="default"/>
      </w:rPr>
    </w:lvl>
    <w:lvl w:ilvl="3" w:tplc="59C68F3E">
      <w:numFmt w:val="bullet"/>
      <w:lvlText w:val="•"/>
      <w:lvlJc w:val="left"/>
      <w:pPr>
        <w:ind w:left="1451" w:hanging="360"/>
      </w:pPr>
      <w:rPr>
        <w:rFonts w:hint="default"/>
      </w:rPr>
    </w:lvl>
    <w:lvl w:ilvl="4" w:tplc="CEF4E72A">
      <w:numFmt w:val="bullet"/>
      <w:lvlText w:val="•"/>
      <w:lvlJc w:val="left"/>
      <w:pPr>
        <w:ind w:left="1695" w:hanging="360"/>
      </w:pPr>
      <w:rPr>
        <w:rFonts w:hint="default"/>
      </w:rPr>
    </w:lvl>
    <w:lvl w:ilvl="5" w:tplc="F6B4DD9A">
      <w:numFmt w:val="bullet"/>
      <w:lvlText w:val="•"/>
      <w:lvlJc w:val="left"/>
      <w:pPr>
        <w:ind w:left="1939" w:hanging="360"/>
      </w:pPr>
      <w:rPr>
        <w:rFonts w:hint="default"/>
      </w:rPr>
    </w:lvl>
    <w:lvl w:ilvl="6" w:tplc="FD5C77A4">
      <w:numFmt w:val="bullet"/>
      <w:lvlText w:val="•"/>
      <w:lvlJc w:val="left"/>
      <w:pPr>
        <w:ind w:left="2182" w:hanging="360"/>
      </w:pPr>
      <w:rPr>
        <w:rFonts w:hint="default"/>
      </w:rPr>
    </w:lvl>
    <w:lvl w:ilvl="7" w:tplc="2ED2BD24">
      <w:numFmt w:val="bullet"/>
      <w:lvlText w:val="•"/>
      <w:lvlJc w:val="left"/>
      <w:pPr>
        <w:ind w:left="2426" w:hanging="360"/>
      </w:pPr>
      <w:rPr>
        <w:rFonts w:hint="default"/>
      </w:rPr>
    </w:lvl>
    <w:lvl w:ilvl="8" w:tplc="986046E2">
      <w:numFmt w:val="bullet"/>
      <w:lvlText w:val="•"/>
      <w:lvlJc w:val="left"/>
      <w:pPr>
        <w:ind w:left="2670" w:hanging="360"/>
      </w:pPr>
      <w:rPr>
        <w:rFonts w:hint="default"/>
      </w:rPr>
    </w:lvl>
  </w:abstractNum>
  <w:abstractNum w:abstractNumId="21" w15:restartNumberingAfterBreak="0">
    <w:nsid w:val="4E9E4D8F"/>
    <w:multiLevelType w:val="hybridMultilevel"/>
    <w:tmpl w:val="C9D6B7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45362D"/>
    <w:multiLevelType w:val="hybridMultilevel"/>
    <w:tmpl w:val="3BD851B0"/>
    <w:lvl w:ilvl="0" w:tplc="1FC04FD4">
      <w:numFmt w:val="bullet"/>
      <w:lvlText w:val=""/>
      <w:lvlJc w:val="left"/>
      <w:pPr>
        <w:ind w:left="71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FA927D34">
      <w:numFmt w:val="bullet"/>
      <w:lvlText w:val="•"/>
      <w:lvlJc w:val="left"/>
      <w:pPr>
        <w:ind w:left="963" w:hanging="360"/>
      </w:pPr>
      <w:rPr>
        <w:rFonts w:hint="default"/>
      </w:rPr>
    </w:lvl>
    <w:lvl w:ilvl="2" w:tplc="D89A303C">
      <w:numFmt w:val="bullet"/>
      <w:lvlText w:val="•"/>
      <w:lvlJc w:val="left"/>
      <w:pPr>
        <w:ind w:left="1207" w:hanging="360"/>
      </w:pPr>
      <w:rPr>
        <w:rFonts w:hint="default"/>
      </w:rPr>
    </w:lvl>
    <w:lvl w:ilvl="3" w:tplc="F006C61A">
      <w:numFmt w:val="bullet"/>
      <w:lvlText w:val="•"/>
      <w:lvlJc w:val="left"/>
      <w:pPr>
        <w:ind w:left="1451" w:hanging="360"/>
      </w:pPr>
      <w:rPr>
        <w:rFonts w:hint="default"/>
      </w:rPr>
    </w:lvl>
    <w:lvl w:ilvl="4" w:tplc="44EEB7AA">
      <w:numFmt w:val="bullet"/>
      <w:lvlText w:val="•"/>
      <w:lvlJc w:val="left"/>
      <w:pPr>
        <w:ind w:left="1695" w:hanging="360"/>
      </w:pPr>
      <w:rPr>
        <w:rFonts w:hint="default"/>
      </w:rPr>
    </w:lvl>
    <w:lvl w:ilvl="5" w:tplc="7A16254E">
      <w:numFmt w:val="bullet"/>
      <w:lvlText w:val="•"/>
      <w:lvlJc w:val="left"/>
      <w:pPr>
        <w:ind w:left="1939" w:hanging="360"/>
      </w:pPr>
      <w:rPr>
        <w:rFonts w:hint="default"/>
      </w:rPr>
    </w:lvl>
    <w:lvl w:ilvl="6" w:tplc="8E783CF4">
      <w:numFmt w:val="bullet"/>
      <w:lvlText w:val="•"/>
      <w:lvlJc w:val="left"/>
      <w:pPr>
        <w:ind w:left="2182" w:hanging="360"/>
      </w:pPr>
      <w:rPr>
        <w:rFonts w:hint="default"/>
      </w:rPr>
    </w:lvl>
    <w:lvl w:ilvl="7" w:tplc="E45E6834">
      <w:numFmt w:val="bullet"/>
      <w:lvlText w:val="•"/>
      <w:lvlJc w:val="left"/>
      <w:pPr>
        <w:ind w:left="2426" w:hanging="360"/>
      </w:pPr>
      <w:rPr>
        <w:rFonts w:hint="default"/>
      </w:rPr>
    </w:lvl>
    <w:lvl w:ilvl="8" w:tplc="F2CE7C02">
      <w:numFmt w:val="bullet"/>
      <w:lvlText w:val="•"/>
      <w:lvlJc w:val="left"/>
      <w:pPr>
        <w:ind w:left="2670" w:hanging="360"/>
      </w:pPr>
      <w:rPr>
        <w:rFonts w:hint="default"/>
      </w:rPr>
    </w:lvl>
  </w:abstractNum>
  <w:abstractNum w:abstractNumId="23" w15:restartNumberingAfterBreak="0">
    <w:nsid w:val="5A77498D"/>
    <w:multiLevelType w:val="multilevel"/>
    <w:tmpl w:val="39B42D1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w w:val="100"/>
        <w:sz w:val="22"/>
        <w:szCs w:val="22"/>
      </w:rPr>
    </w:lvl>
    <w:lvl w:ilvl="1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4" w15:restartNumberingAfterBreak="0">
    <w:nsid w:val="5BFD4329"/>
    <w:multiLevelType w:val="hybridMultilevel"/>
    <w:tmpl w:val="5A3AF278"/>
    <w:lvl w:ilvl="0" w:tplc="65004DB2">
      <w:numFmt w:val="bullet"/>
      <w:lvlText w:val=""/>
      <w:lvlJc w:val="left"/>
      <w:pPr>
        <w:ind w:left="67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FBB6016C">
      <w:numFmt w:val="bullet"/>
      <w:lvlText w:val="•"/>
      <w:lvlJc w:val="left"/>
      <w:pPr>
        <w:ind w:left="1115" w:hanging="360"/>
      </w:pPr>
      <w:rPr>
        <w:rFonts w:hint="default"/>
      </w:rPr>
    </w:lvl>
    <w:lvl w:ilvl="2" w:tplc="F8520C38">
      <w:numFmt w:val="bullet"/>
      <w:lvlText w:val="•"/>
      <w:lvlJc w:val="left"/>
      <w:pPr>
        <w:ind w:left="1550" w:hanging="360"/>
      </w:pPr>
      <w:rPr>
        <w:rFonts w:hint="default"/>
      </w:rPr>
    </w:lvl>
    <w:lvl w:ilvl="3" w:tplc="25E2A38A">
      <w:numFmt w:val="bullet"/>
      <w:lvlText w:val="•"/>
      <w:lvlJc w:val="left"/>
      <w:pPr>
        <w:ind w:left="1985" w:hanging="360"/>
      </w:pPr>
      <w:rPr>
        <w:rFonts w:hint="default"/>
      </w:rPr>
    </w:lvl>
    <w:lvl w:ilvl="4" w:tplc="8974CDE6">
      <w:numFmt w:val="bullet"/>
      <w:lvlText w:val="•"/>
      <w:lvlJc w:val="left"/>
      <w:pPr>
        <w:ind w:left="2420" w:hanging="360"/>
      </w:pPr>
      <w:rPr>
        <w:rFonts w:hint="default"/>
      </w:rPr>
    </w:lvl>
    <w:lvl w:ilvl="5" w:tplc="8586D568">
      <w:numFmt w:val="bullet"/>
      <w:lvlText w:val="•"/>
      <w:lvlJc w:val="left"/>
      <w:pPr>
        <w:ind w:left="2855" w:hanging="360"/>
      </w:pPr>
      <w:rPr>
        <w:rFonts w:hint="default"/>
      </w:rPr>
    </w:lvl>
    <w:lvl w:ilvl="6" w:tplc="B76081BE">
      <w:numFmt w:val="bullet"/>
      <w:lvlText w:val="•"/>
      <w:lvlJc w:val="left"/>
      <w:pPr>
        <w:ind w:left="3290" w:hanging="360"/>
      </w:pPr>
      <w:rPr>
        <w:rFonts w:hint="default"/>
      </w:rPr>
    </w:lvl>
    <w:lvl w:ilvl="7" w:tplc="F968B76C">
      <w:numFmt w:val="bullet"/>
      <w:lvlText w:val="•"/>
      <w:lvlJc w:val="left"/>
      <w:pPr>
        <w:ind w:left="3725" w:hanging="360"/>
      </w:pPr>
      <w:rPr>
        <w:rFonts w:hint="default"/>
      </w:rPr>
    </w:lvl>
    <w:lvl w:ilvl="8" w:tplc="5164E5D2">
      <w:numFmt w:val="bullet"/>
      <w:lvlText w:val="•"/>
      <w:lvlJc w:val="left"/>
      <w:pPr>
        <w:ind w:left="4160" w:hanging="360"/>
      </w:pPr>
      <w:rPr>
        <w:rFonts w:hint="default"/>
      </w:rPr>
    </w:lvl>
  </w:abstractNum>
  <w:abstractNum w:abstractNumId="25" w15:restartNumberingAfterBreak="0">
    <w:nsid w:val="5CB13FA7"/>
    <w:multiLevelType w:val="hybridMultilevel"/>
    <w:tmpl w:val="6364854C"/>
    <w:lvl w:ilvl="0" w:tplc="F8381B4A">
      <w:numFmt w:val="bullet"/>
      <w:lvlText w:val=""/>
      <w:lvlJc w:val="left"/>
      <w:pPr>
        <w:ind w:left="60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09370F"/>
    <w:multiLevelType w:val="multilevel"/>
    <w:tmpl w:val="39B42D16"/>
    <w:lvl w:ilvl="0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b w:val="0"/>
        <w:bCs w:val="0"/>
        <w:i w:val="0"/>
        <w:iCs w:val="0"/>
        <w:w w:val="100"/>
        <w:sz w:val="22"/>
        <w:szCs w:val="22"/>
      </w:rPr>
    </w:lvl>
    <w:lvl w:ilvl="1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7" w15:restartNumberingAfterBreak="0">
    <w:nsid w:val="681B1079"/>
    <w:multiLevelType w:val="hybridMultilevel"/>
    <w:tmpl w:val="AD868C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8D190A"/>
    <w:multiLevelType w:val="hybridMultilevel"/>
    <w:tmpl w:val="82E8774A"/>
    <w:lvl w:ilvl="0" w:tplc="D8EA31AC">
      <w:numFmt w:val="bullet"/>
      <w:lvlText w:val=""/>
      <w:lvlJc w:val="left"/>
      <w:pPr>
        <w:ind w:left="67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FF4C9F3A">
      <w:numFmt w:val="bullet"/>
      <w:lvlText w:val="•"/>
      <w:lvlJc w:val="left"/>
      <w:pPr>
        <w:ind w:left="1115" w:hanging="360"/>
      </w:pPr>
      <w:rPr>
        <w:rFonts w:hint="default"/>
      </w:rPr>
    </w:lvl>
    <w:lvl w:ilvl="2" w:tplc="049C29B2">
      <w:numFmt w:val="bullet"/>
      <w:lvlText w:val="•"/>
      <w:lvlJc w:val="left"/>
      <w:pPr>
        <w:ind w:left="1550" w:hanging="360"/>
      </w:pPr>
      <w:rPr>
        <w:rFonts w:hint="default"/>
      </w:rPr>
    </w:lvl>
    <w:lvl w:ilvl="3" w:tplc="DE6C90B8">
      <w:numFmt w:val="bullet"/>
      <w:lvlText w:val="•"/>
      <w:lvlJc w:val="left"/>
      <w:pPr>
        <w:ind w:left="1985" w:hanging="360"/>
      </w:pPr>
      <w:rPr>
        <w:rFonts w:hint="default"/>
      </w:rPr>
    </w:lvl>
    <w:lvl w:ilvl="4" w:tplc="44587792">
      <w:numFmt w:val="bullet"/>
      <w:lvlText w:val="•"/>
      <w:lvlJc w:val="left"/>
      <w:pPr>
        <w:ind w:left="2420" w:hanging="360"/>
      </w:pPr>
      <w:rPr>
        <w:rFonts w:hint="default"/>
      </w:rPr>
    </w:lvl>
    <w:lvl w:ilvl="5" w:tplc="8096A236">
      <w:numFmt w:val="bullet"/>
      <w:lvlText w:val="•"/>
      <w:lvlJc w:val="left"/>
      <w:pPr>
        <w:ind w:left="2855" w:hanging="360"/>
      </w:pPr>
      <w:rPr>
        <w:rFonts w:hint="default"/>
      </w:rPr>
    </w:lvl>
    <w:lvl w:ilvl="6" w:tplc="6264F42C">
      <w:numFmt w:val="bullet"/>
      <w:lvlText w:val="•"/>
      <w:lvlJc w:val="left"/>
      <w:pPr>
        <w:ind w:left="3290" w:hanging="360"/>
      </w:pPr>
      <w:rPr>
        <w:rFonts w:hint="default"/>
      </w:rPr>
    </w:lvl>
    <w:lvl w:ilvl="7" w:tplc="BE566330">
      <w:numFmt w:val="bullet"/>
      <w:lvlText w:val="•"/>
      <w:lvlJc w:val="left"/>
      <w:pPr>
        <w:ind w:left="3725" w:hanging="360"/>
      </w:pPr>
      <w:rPr>
        <w:rFonts w:hint="default"/>
      </w:rPr>
    </w:lvl>
    <w:lvl w:ilvl="8" w:tplc="8E4EB596">
      <w:numFmt w:val="bullet"/>
      <w:lvlText w:val="•"/>
      <w:lvlJc w:val="left"/>
      <w:pPr>
        <w:ind w:left="4160" w:hanging="360"/>
      </w:pPr>
      <w:rPr>
        <w:rFonts w:hint="default"/>
      </w:rPr>
    </w:lvl>
  </w:abstractNum>
  <w:abstractNum w:abstractNumId="29" w15:restartNumberingAfterBreak="0">
    <w:nsid w:val="6EC25370"/>
    <w:multiLevelType w:val="hybridMultilevel"/>
    <w:tmpl w:val="FDE25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2340643">
    <w:abstractNumId w:val="22"/>
  </w:num>
  <w:num w:numId="2" w16cid:durableId="2083866945">
    <w:abstractNumId w:val="15"/>
  </w:num>
  <w:num w:numId="3" w16cid:durableId="2053574246">
    <w:abstractNumId w:val="5"/>
  </w:num>
  <w:num w:numId="4" w16cid:durableId="2070876515">
    <w:abstractNumId w:val="20"/>
  </w:num>
  <w:num w:numId="5" w16cid:durableId="1074548460">
    <w:abstractNumId w:val="24"/>
  </w:num>
  <w:num w:numId="6" w16cid:durableId="847912468">
    <w:abstractNumId w:val="4"/>
  </w:num>
  <w:num w:numId="7" w16cid:durableId="1950772961">
    <w:abstractNumId w:val="12"/>
  </w:num>
  <w:num w:numId="8" w16cid:durableId="2121602005">
    <w:abstractNumId w:val="17"/>
  </w:num>
  <w:num w:numId="9" w16cid:durableId="99491999">
    <w:abstractNumId w:val="18"/>
  </w:num>
  <w:num w:numId="10" w16cid:durableId="1040590407">
    <w:abstractNumId w:val="13"/>
  </w:num>
  <w:num w:numId="11" w16cid:durableId="80496196">
    <w:abstractNumId w:val="25"/>
  </w:num>
  <w:num w:numId="12" w16cid:durableId="1016734218">
    <w:abstractNumId w:val="3"/>
  </w:num>
  <w:num w:numId="13" w16cid:durableId="1632905857">
    <w:abstractNumId w:val="10"/>
  </w:num>
  <w:num w:numId="14" w16cid:durableId="1171873718">
    <w:abstractNumId w:val="28"/>
  </w:num>
  <w:num w:numId="15" w16cid:durableId="158817013">
    <w:abstractNumId w:val="0"/>
  </w:num>
  <w:num w:numId="16" w16cid:durableId="238488206">
    <w:abstractNumId w:val="19"/>
  </w:num>
  <w:num w:numId="17" w16cid:durableId="476528704">
    <w:abstractNumId w:val="9"/>
  </w:num>
  <w:num w:numId="18" w16cid:durableId="2052068563">
    <w:abstractNumId w:val="11"/>
  </w:num>
  <w:num w:numId="19" w16cid:durableId="712849835">
    <w:abstractNumId w:val="1"/>
  </w:num>
  <w:num w:numId="20" w16cid:durableId="704214884">
    <w:abstractNumId w:val="2"/>
  </w:num>
  <w:num w:numId="21" w16cid:durableId="447967283">
    <w:abstractNumId w:val="8"/>
  </w:num>
  <w:num w:numId="22" w16cid:durableId="2040011031">
    <w:abstractNumId w:val="21"/>
  </w:num>
  <w:num w:numId="23" w16cid:durableId="1530340618">
    <w:abstractNumId w:val="16"/>
  </w:num>
  <w:num w:numId="24" w16cid:durableId="1603343897">
    <w:abstractNumId w:val="26"/>
  </w:num>
  <w:num w:numId="25" w16cid:durableId="41908102">
    <w:abstractNumId w:val="6"/>
  </w:num>
  <w:num w:numId="26" w16cid:durableId="77673006">
    <w:abstractNumId w:val="23"/>
  </w:num>
  <w:num w:numId="27" w16cid:durableId="1090392217">
    <w:abstractNumId w:val="29"/>
  </w:num>
  <w:num w:numId="28" w16cid:durableId="1176574564">
    <w:abstractNumId w:val="14"/>
  </w:num>
  <w:num w:numId="29" w16cid:durableId="1388265033">
    <w:abstractNumId w:val="27"/>
  </w:num>
  <w:num w:numId="30" w16cid:durableId="180781944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F3D"/>
    <w:rsid w:val="00014710"/>
    <w:rsid w:val="00015106"/>
    <w:rsid w:val="00042D66"/>
    <w:rsid w:val="00076688"/>
    <w:rsid w:val="00076EF5"/>
    <w:rsid w:val="00081CF0"/>
    <w:rsid w:val="000A1CA4"/>
    <w:rsid w:val="000A2F6F"/>
    <w:rsid w:val="000D186E"/>
    <w:rsid w:val="000E0D96"/>
    <w:rsid w:val="001018B3"/>
    <w:rsid w:val="00106712"/>
    <w:rsid w:val="001171B3"/>
    <w:rsid w:val="00131630"/>
    <w:rsid w:val="00140122"/>
    <w:rsid w:val="00143D95"/>
    <w:rsid w:val="00146357"/>
    <w:rsid w:val="001472C6"/>
    <w:rsid w:val="0016140F"/>
    <w:rsid w:val="0016218F"/>
    <w:rsid w:val="00165377"/>
    <w:rsid w:val="00183FF2"/>
    <w:rsid w:val="00184A33"/>
    <w:rsid w:val="00187BB9"/>
    <w:rsid w:val="001B0A92"/>
    <w:rsid w:val="001C239D"/>
    <w:rsid w:val="001C623C"/>
    <w:rsid w:val="001D0FE7"/>
    <w:rsid w:val="001E723A"/>
    <w:rsid w:val="001F18B4"/>
    <w:rsid w:val="001F484C"/>
    <w:rsid w:val="00233DC1"/>
    <w:rsid w:val="0024597F"/>
    <w:rsid w:val="00253456"/>
    <w:rsid w:val="002B2C01"/>
    <w:rsid w:val="002B66F4"/>
    <w:rsid w:val="002C3B4E"/>
    <w:rsid w:val="002D4F4E"/>
    <w:rsid w:val="002F2886"/>
    <w:rsid w:val="002F2A0B"/>
    <w:rsid w:val="00314E30"/>
    <w:rsid w:val="00340D89"/>
    <w:rsid w:val="003660BF"/>
    <w:rsid w:val="00373650"/>
    <w:rsid w:val="003B4E58"/>
    <w:rsid w:val="003D6967"/>
    <w:rsid w:val="003F0D96"/>
    <w:rsid w:val="003F2258"/>
    <w:rsid w:val="00403E9D"/>
    <w:rsid w:val="004161D2"/>
    <w:rsid w:val="00437A3E"/>
    <w:rsid w:val="00442746"/>
    <w:rsid w:val="004437BC"/>
    <w:rsid w:val="00451569"/>
    <w:rsid w:val="004633FA"/>
    <w:rsid w:val="00463F78"/>
    <w:rsid w:val="004D3BC3"/>
    <w:rsid w:val="004E79B0"/>
    <w:rsid w:val="004F1528"/>
    <w:rsid w:val="00504000"/>
    <w:rsid w:val="005168DC"/>
    <w:rsid w:val="00532E7B"/>
    <w:rsid w:val="00570F42"/>
    <w:rsid w:val="005738B1"/>
    <w:rsid w:val="005949AE"/>
    <w:rsid w:val="00597F14"/>
    <w:rsid w:val="005A46BD"/>
    <w:rsid w:val="005C178A"/>
    <w:rsid w:val="005C4B0C"/>
    <w:rsid w:val="005D09AA"/>
    <w:rsid w:val="005F0CE6"/>
    <w:rsid w:val="005F619D"/>
    <w:rsid w:val="00602753"/>
    <w:rsid w:val="006064EB"/>
    <w:rsid w:val="00634C5E"/>
    <w:rsid w:val="00636DAC"/>
    <w:rsid w:val="00674CD1"/>
    <w:rsid w:val="00684C4E"/>
    <w:rsid w:val="00687DEC"/>
    <w:rsid w:val="006C3737"/>
    <w:rsid w:val="006C3B10"/>
    <w:rsid w:val="006D0E3D"/>
    <w:rsid w:val="006F6EEC"/>
    <w:rsid w:val="0070433A"/>
    <w:rsid w:val="00712F3D"/>
    <w:rsid w:val="00723E59"/>
    <w:rsid w:val="007303E6"/>
    <w:rsid w:val="007726F7"/>
    <w:rsid w:val="00774A4C"/>
    <w:rsid w:val="00780206"/>
    <w:rsid w:val="007847D4"/>
    <w:rsid w:val="007A14BE"/>
    <w:rsid w:val="007D4E4D"/>
    <w:rsid w:val="007F1197"/>
    <w:rsid w:val="007F561A"/>
    <w:rsid w:val="0082667D"/>
    <w:rsid w:val="008329FB"/>
    <w:rsid w:val="00844E51"/>
    <w:rsid w:val="00854C36"/>
    <w:rsid w:val="00860014"/>
    <w:rsid w:val="008639EE"/>
    <w:rsid w:val="0087149E"/>
    <w:rsid w:val="008759BD"/>
    <w:rsid w:val="00897984"/>
    <w:rsid w:val="008A2796"/>
    <w:rsid w:val="008A7A3B"/>
    <w:rsid w:val="008C61EA"/>
    <w:rsid w:val="008C6C43"/>
    <w:rsid w:val="008D0731"/>
    <w:rsid w:val="009114E9"/>
    <w:rsid w:val="0092385D"/>
    <w:rsid w:val="009438A6"/>
    <w:rsid w:val="0094603D"/>
    <w:rsid w:val="0094624A"/>
    <w:rsid w:val="00975FEE"/>
    <w:rsid w:val="009D27A8"/>
    <w:rsid w:val="009E4038"/>
    <w:rsid w:val="00A30091"/>
    <w:rsid w:val="00A3134E"/>
    <w:rsid w:val="00A46A3F"/>
    <w:rsid w:val="00A46D0F"/>
    <w:rsid w:val="00A531A8"/>
    <w:rsid w:val="00A96ED8"/>
    <w:rsid w:val="00AB65A2"/>
    <w:rsid w:val="00AD3B2D"/>
    <w:rsid w:val="00B11BF0"/>
    <w:rsid w:val="00B1418B"/>
    <w:rsid w:val="00B25BD2"/>
    <w:rsid w:val="00B63299"/>
    <w:rsid w:val="00B74EFF"/>
    <w:rsid w:val="00B80CD8"/>
    <w:rsid w:val="00B870FA"/>
    <w:rsid w:val="00B95FBD"/>
    <w:rsid w:val="00BD2AB7"/>
    <w:rsid w:val="00BD4CDE"/>
    <w:rsid w:val="00C16F1A"/>
    <w:rsid w:val="00C201AD"/>
    <w:rsid w:val="00C31ED6"/>
    <w:rsid w:val="00C330FE"/>
    <w:rsid w:val="00C416C1"/>
    <w:rsid w:val="00C46B9B"/>
    <w:rsid w:val="00C54F69"/>
    <w:rsid w:val="00C56D85"/>
    <w:rsid w:val="00C6336E"/>
    <w:rsid w:val="00C64CEF"/>
    <w:rsid w:val="00C65060"/>
    <w:rsid w:val="00C73470"/>
    <w:rsid w:val="00C85EB6"/>
    <w:rsid w:val="00C93DA2"/>
    <w:rsid w:val="00CB3919"/>
    <w:rsid w:val="00CD37D2"/>
    <w:rsid w:val="00CF1D9A"/>
    <w:rsid w:val="00D05746"/>
    <w:rsid w:val="00D15B66"/>
    <w:rsid w:val="00D24191"/>
    <w:rsid w:val="00D47B3A"/>
    <w:rsid w:val="00D57F89"/>
    <w:rsid w:val="00D72831"/>
    <w:rsid w:val="00D96D9B"/>
    <w:rsid w:val="00DC3F74"/>
    <w:rsid w:val="00DD6216"/>
    <w:rsid w:val="00DE2FFA"/>
    <w:rsid w:val="00E326AC"/>
    <w:rsid w:val="00E40B21"/>
    <w:rsid w:val="00E41411"/>
    <w:rsid w:val="00E45351"/>
    <w:rsid w:val="00E554F9"/>
    <w:rsid w:val="00E71DF1"/>
    <w:rsid w:val="00E96327"/>
    <w:rsid w:val="00E96C25"/>
    <w:rsid w:val="00EB7E87"/>
    <w:rsid w:val="00ED1F70"/>
    <w:rsid w:val="00EF0FD5"/>
    <w:rsid w:val="00EF70D7"/>
    <w:rsid w:val="00F03876"/>
    <w:rsid w:val="00F11C0A"/>
    <w:rsid w:val="00F179F1"/>
    <w:rsid w:val="00F25D79"/>
    <w:rsid w:val="00F32488"/>
    <w:rsid w:val="00FA3C5F"/>
    <w:rsid w:val="00FB50B3"/>
    <w:rsid w:val="00FC2832"/>
    <w:rsid w:val="00FC7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38D312"/>
  <w15:chartTrackingRefBased/>
  <w15:docId w15:val="{207983EB-8674-4B75-80A5-BA64E9EA5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12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712F3D"/>
    <w:pPr>
      <w:widowControl w:val="0"/>
      <w:autoSpaceDE w:val="0"/>
      <w:autoSpaceDN w:val="0"/>
      <w:spacing w:after="0" w:line="240" w:lineRule="auto"/>
      <w:ind w:left="671" w:hanging="360"/>
    </w:pPr>
    <w:rPr>
      <w:rFonts w:ascii="Arial" w:eastAsia="Arial" w:hAnsi="Arial" w:cs="Arial"/>
      <w:lang w:val="en-US"/>
    </w:rPr>
  </w:style>
  <w:style w:type="paragraph" w:styleId="ListParagraph">
    <w:name w:val="List Paragraph"/>
    <w:basedOn w:val="Normal"/>
    <w:uiPriority w:val="34"/>
    <w:qFormat/>
    <w:rsid w:val="002B66F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6140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140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6140F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462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624A"/>
  </w:style>
  <w:style w:type="paragraph" w:styleId="Footer">
    <w:name w:val="footer"/>
    <w:basedOn w:val="Normal"/>
    <w:link w:val="FooterChar"/>
    <w:uiPriority w:val="99"/>
    <w:unhideWhenUsed/>
    <w:rsid w:val="009462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624A"/>
  </w:style>
  <w:style w:type="character" w:styleId="SmartLink">
    <w:name w:val="Smart Link"/>
    <w:basedOn w:val="DefaultParagraphFont"/>
    <w:uiPriority w:val="99"/>
    <w:semiHidden/>
    <w:unhideWhenUsed/>
    <w:rsid w:val="002C3B4E"/>
    <w:rPr>
      <w:color w:val="0000FF"/>
      <w:u w:val="single"/>
      <w:shd w:val="clear" w:color="auto" w:fill="F3F2F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3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mailto:dolsinformation@somerset.gov.uk" TargetMode="External"/><Relationship Id="rId26" Type="http://schemas.openxmlformats.org/officeDocument/2006/relationships/package" Target="embeddings/Microsoft_Word_Document2.docx"/><Relationship Id="rId39" Type="http://schemas.openxmlformats.org/officeDocument/2006/relationships/image" Target="media/image16.png"/><Relationship Id="rId21" Type="http://schemas.openxmlformats.org/officeDocument/2006/relationships/image" Target="media/image8.emf"/><Relationship Id="rId34" Type="http://schemas.openxmlformats.org/officeDocument/2006/relationships/package" Target="embeddings/Microsoft_PowerPoint_Presentation.pptx"/><Relationship Id="rId42" Type="http://schemas.openxmlformats.org/officeDocument/2006/relationships/package" Target="embeddings/Microsoft_Word_Document4.docx"/><Relationship Id="rId47" Type="http://schemas.openxmlformats.org/officeDocument/2006/relationships/package" Target="embeddings/Microsoft_Word_Document6.docx"/><Relationship Id="rId50" Type="http://schemas.openxmlformats.org/officeDocument/2006/relationships/hyperlink" Target="https://www.lancashiresafeguarding.org.uk/media/19288/executive-functioning-grab-sheet-mca-guidance_v10_apr2021.pdf" TargetMode="External"/><Relationship Id="rId55" Type="http://schemas.openxmlformats.org/officeDocument/2006/relationships/hyperlink" Target="https://mentalcapacitytoolkit.co.uk/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jamboard.google.com/d/1H7QIZOs56vLWkU2Bx2_5Rm8-atvfGdZ7ZdaG9-hNibY/edit?usp=sharing" TargetMode="External"/><Relationship Id="rId20" Type="http://schemas.openxmlformats.org/officeDocument/2006/relationships/hyperlink" Target="https://www.e-lfh.org.uk/programmes/mental-capacity-act/" TargetMode="External"/><Relationship Id="rId29" Type="http://schemas.openxmlformats.org/officeDocument/2006/relationships/image" Target="media/image12.emf"/><Relationship Id="rId41" Type="http://schemas.openxmlformats.org/officeDocument/2006/relationships/image" Target="media/image17.emf"/><Relationship Id="rId54" Type="http://schemas.openxmlformats.org/officeDocument/2006/relationships/hyperlink" Target="https://www.scie.org.uk/e-learning/mc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package" Target="embeddings/Microsoft_Word_Document1.docx"/><Relationship Id="rId32" Type="http://schemas.openxmlformats.org/officeDocument/2006/relationships/oleObject" Target="embeddings/Microsoft_Word_97_-_2003_Document1.doc"/><Relationship Id="rId37" Type="http://schemas.openxmlformats.org/officeDocument/2006/relationships/hyperlink" Target="https://www.gov.uk/government/uploads/system/uploads/attachment_data/file/497253/Mental-capacity-act-code-of-practice.pdf" TargetMode="External"/><Relationship Id="rId40" Type="http://schemas.openxmlformats.org/officeDocument/2006/relationships/image" Target="cid:image002.png@01D90B1B.8004A1B0" TargetMode="External"/><Relationship Id="rId45" Type="http://schemas.openxmlformats.org/officeDocument/2006/relationships/package" Target="embeddings/Microsoft_Word_Document5.docx"/><Relationship Id="rId53" Type="http://schemas.openxmlformats.org/officeDocument/2006/relationships/hyperlink" Target="http://portal.e-lfh.org.uk/Register" TargetMode="External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cid:image001.png@01D8A671.A0077C30" TargetMode="External"/><Relationship Id="rId23" Type="http://schemas.openxmlformats.org/officeDocument/2006/relationships/image" Target="media/image9.emf"/><Relationship Id="rId28" Type="http://schemas.openxmlformats.org/officeDocument/2006/relationships/package" Target="embeddings/Microsoft_Word_Document3.docx"/><Relationship Id="rId36" Type="http://schemas.openxmlformats.org/officeDocument/2006/relationships/oleObject" Target="embeddings/oleObject1.bin"/><Relationship Id="rId49" Type="http://schemas.openxmlformats.org/officeDocument/2006/relationships/hyperlink" Target="https://www.lancashiresafeguarding.org.uk/media/19283/medical-treatment-grab-sheet-mca-guidance_v10_apr2021.pdf" TargetMode="External"/><Relationship Id="rId57" Type="http://schemas.openxmlformats.org/officeDocument/2006/relationships/header" Target="header1.xml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e-lfh.org.uk/programmes/mental-capacity-act/" TargetMode="External"/><Relationship Id="rId31" Type="http://schemas.openxmlformats.org/officeDocument/2006/relationships/image" Target="media/image13.emf"/><Relationship Id="rId44" Type="http://schemas.openxmlformats.org/officeDocument/2006/relationships/image" Target="media/image18.emf"/><Relationship Id="rId52" Type="http://schemas.openxmlformats.org/officeDocument/2006/relationships/hyperlink" Target="https://www.e-lfh.org.uk/programmes/mental-capacity-act/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package" Target="embeddings/Microsoft_Word_Document.docx"/><Relationship Id="rId27" Type="http://schemas.openxmlformats.org/officeDocument/2006/relationships/image" Target="media/image11.emf"/><Relationship Id="rId30" Type="http://schemas.openxmlformats.org/officeDocument/2006/relationships/oleObject" Target="embeddings/Microsoft_Word_97_-_2003_Document.doc"/><Relationship Id="rId35" Type="http://schemas.openxmlformats.org/officeDocument/2006/relationships/image" Target="media/image15.emf"/><Relationship Id="rId43" Type="http://schemas.openxmlformats.org/officeDocument/2006/relationships/hyperlink" Target="http://extranet.somerset.gov.uk/EasySiteWeb/GatewayLink.aspx?alId=121110" TargetMode="External"/><Relationship Id="rId48" Type="http://schemas.openxmlformats.org/officeDocument/2006/relationships/hyperlink" Target="https://www.lancashiresafeguarding.org.uk/media/19286/social-media-grab-sheet-mca-guidance_v10_apr2021.pdf" TargetMode="External"/><Relationship Id="rId56" Type="http://schemas.openxmlformats.org/officeDocument/2006/relationships/hyperlink" Target="https://jamboard.google.com/d/1H7QIZOs56vLWkU2Bx2_5Rm8-atvfGdZ7ZdaG9-hNibY/edit?usp=sharing" TargetMode="External"/><Relationship Id="rId8" Type="http://schemas.openxmlformats.org/officeDocument/2006/relationships/hyperlink" Target="http://legalcapacity.org.uk/everyday-decisions/what-is-legal-capacity/" TargetMode="External"/><Relationship Id="rId51" Type="http://schemas.openxmlformats.org/officeDocument/2006/relationships/hyperlink" Target="https://ssab.safeguardingsomerset.org.uk/mca_intro/mca_mca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yperlink" Target="https://www.e-lfh.org.uk/programmes/mental-capacity-act/" TargetMode="External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hyperlink" Target="https://gbr01.safelinks.protection.outlook.com/ap/w-59584e83/?url=https%3A%2F%2Fsomersetcc.sharepoint.com%2F%3Aw%3A%2Fr%2Fsites%2Fads%2FWIP%2Ftem%2FMental%2520Capacity%2520%2526%2520Best%2520Interest%2FN1%2520Assessment%2520of%2520mental%2520capacity%2520(2021%2520version).docx%3Fd%3Dw52860d10beb04012aecc7e426ddadb68%26csf%3D1%26web%3D1%26e%3DjArjJ2&amp;data=05%7C01%7Cjoanne.hawkins2%40nhs.net%7C5575e01d509e4fc1873408dad9383ef7%7C37c354b285b047f5b22207b48d774ee3%7C0%7C1%7C638061132846477629%7CUnknown%7CTWFpbGZsb3d8eyJWIjoiMC4wLjAwMDAiLCJQIjoiV2luMzIiLCJBTiI6Ik1haWwiLCJXVCI6Mn0%3D%7C3000%7C%7C%7C&amp;sdata=DXTY5HlTV8RSsc5TCZZNzr9DilC9JeE7dBA6aX%2FYIDs%3D&amp;reserved=0" TargetMode="External"/><Relationship Id="rId46" Type="http://schemas.openxmlformats.org/officeDocument/2006/relationships/image" Target="media/image19.emf"/><Relationship Id="rId5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</Pages>
  <Words>2467</Words>
  <Characters>14064</Characters>
  <Application>Microsoft Office Word</Application>
  <DocSecurity>0</DocSecurity>
  <Lines>117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HAWKINS, Joanne (NHS SOMERSET CCG)</dc:creator>
  <cp:keywords/>
  <dc:description/>
  <cp:lastModifiedBy>HAWKINS, Joanne (NHS SOMERSET ICB - 11X)</cp:lastModifiedBy>
  <cp:revision>10</cp:revision>
  <dcterms:created xsi:type="dcterms:W3CDTF">2022-10-04T15:18:00Z</dcterms:created>
  <dcterms:modified xsi:type="dcterms:W3CDTF">2022-12-12T10:13:00Z</dcterms:modified>
</cp:coreProperties>
</file>