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3427"/>
        <w:gridCol w:w="3741"/>
        <w:gridCol w:w="3512"/>
        <w:gridCol w:w="3632"/>
      </w:tblGrid>
      <w:tr w:rsidR="00A473B6" w:rsidRPr="008365BD" w14:paraId="00221CFE" w14:textId="77777777" w:rsidTr="000C31B1">
        <w:tc>
          <w:tcPr>
            <w:tcW w:w="1197" w:type="pct"/>
            <w:shd w:val="clear" w:color="auto" w:fill="F2F2F2" w:themeFill="background1" w:themeFillShade="F2"/>
          </w:tcPr>
          <w:p w14:paraId="00221CFA" w14:textId="77777777" w:rsidR="00A473B6" w:rsidRPr="008365BD" w:rsidRDefault="00E935FA" w:rsidP="00014665">
            <w:pPr>
              <w:rPr>
                <w:rFonts w:ascii="Franklin Gothic Book" w:hAnsi="Franklin Gothic Book"/>
                <w:b/>
              </w:rPr>
            </w:pPr>
            <w:r w:rsidRPr="008365BD">
              <w:rPr>
                <w:rFonts w:ascii="Franklin Gothic Book" w:hAnsi="Franklin Gothic Book"/>
                <w:b/>
              </w:rPr>
              <w:t>LAS ID</w:t>
            </w:r>
          </w:p>
        </w:tc>
        <w:tc>
          <w:tcPr>
            <w:tcW w:w="1307" w:type="pct"/>
          </w:tcPr>
          <w:p w14:paraId="00221CFB" w14:textId="77777777" w:rsidR="00A473B6" w:rsidRPr="008365BD" w:rsidRDefault="00A473B6" w:rsidP="00014665">
            <w:pPr>
              <w:rPr>
                <w:rFonts w:ascii="Franklin Gothic Book" w:hAnsi="Franklin Gothic Book"/>
              </w:rPr>
            </w:pPr>
          </w:p>
        </w:tc>
        <w:tc>
          <w:tcPr>
            <w:tcW w:w="1227" w:type="pct"/>
            <w:shd w:val="clear" w:color="auto" w:fill="F2F2F2" w:themeFill="background1" w:themeFillShade="F2"/>
          </w:tcPr>
          <w:p w14:paraId="00221CFC" w14:textId="77777777" w:rsidR="00A473B6" w:rsidRPr="008365BD" w:rsidRDefault="00A473B6" w:rsidP="00014665">
            <w:pPr>
              <w:rPr>
                <w:rFonts w:ascii="Franklin Gothic Book" w:hAnsi="Franklin Gothic Book"/>
                <w:b/>
              </w:rPr>
            </w:pPr>
            <w:r w:rsidRPr="008365BD">
              <w:rPr>
                <w:rFonts w:ascii="Franklin Gothic Book" w:hAnsi="Franklin Gothic Book"/>
                <w:b/>
              </w:rPr>
              <w:t>SERVICE AREA/TEAM</w:t>
            </w:r>
          </w:p>
        </w:tc>
        <w:tc>
          <w:tcPr>
            <w:tcW w:w="1270" w:type="pct"/>
          </w:tcPr>
          <w:p w14:paraId="00221CFD" w14:textId="77777777" w:rsidR="00A473B6" w:rsidRPr="008365BD" w:rsidRDefault="00A473B6" w:rsidP="00014665">
            <w:pPr>
              <w:rPr>
                <w:rFonts w:ascii="Franklin Gothic Book" w:hAnsi="Franklin Gothic Book"/>
              </w:rPr>
            </w:pPr>
          </w:p>
        </w:tc>
      </w:tr>
      <w:tr w:rsidR="00A473B6" w:rsidRPr="008365BD" w14:paraId="00221D03" w14:textId="77777777" w:rsidTr="000C31B1">
        <w:tc>
          <w:tcPr>
            <w:tcW w:w="1197" w:type="pct"/>
            <w:shd w:val="clear" w:color="auto" w:fill="F2F2F2" w:themeFill="background1" w:themeFillShade="F2"/>
          </w:tcPr>
          <w:p w14:paraId="00221CFF" w14:textId="77777777" w:rsidR="00A473B6" w:rsidRPr="008365BD" w:rsidRDefault="00A473B6" w:rsidP="00014665">
            <w:pPr>
              <w:rPr>
                <w:rFonts w:ascii="Franklin Gothic Book" w:hAnsi="Franklin Gothic Book"/>
              </w:rPr>
            </w:pPr>
            <w:r w:rsidRPr="008365BD">
              <w:rPr>
                <w:rFonts w:ascii="Franklin Gothic Book" w:hAnsi="Franklin Gothic Book"/>
                <w:b/>
              </w:rPr>
              <w:t>Audit completed by</w:t>
            </w:r>
            <w:r w:rsidRPr="008365BD">
              <w:rPr>
                <w:rFonts w:ascii="Franklin Gothic Book" w:hAnsi="Franklin Gothic Book"/>
              </w:rPr>
              <w:t xml:space="preserve"> (print name)</w:t>
            </w:r>
          </w:p>
        </w:tc>
        <w:tc>
          <w:tcPr>
            <w:tcW w:w="1307" w:type="pct"/>
          </w:tcPr>
          <w:p w14:paraId="00221D00" w14:textId="77777777" w:rsidR="00A473B6" w:rsidRPr="008365BD" w:rsidRDefault="00A473B6" w:rsidP="00014665">
            <w:pPr>
              <w:rPr>
                <w:rFonts w:ascii="Franklin Gothic Book" w:hAnsi="Franklin Gothic Book"/>
              </w:rPr>
            </w:pPr>
          </w:p>
        </w:tc>
        <w:tc>
          <w:tcPr>
            <w:tcW w:w="1227" w:type="pct"/>
            <w:shd w:val="clear" w:color="auto" w:fill="F2F2F2" w:themeFill="background1" w:themeFillShade="F2"/>
          </w:tcPr>
          <w:p w14:paraId="00221D01" w14:textId="77777777" w:rsidR="00A473B6" w:rsidRPr="008365BD" w:rsidRDefault="00A473B6" w:rsidP="00014665">
            <w:pPr>
              <w:rPr>
                <w:rFonts w:ascii="Franklin Gothic Book" w:hAnsi="Franklin Gothic Book"/>
                <w:b/>
              </w:rPr>
            </w:pPr>
            <w:r w:rsidRPr="008365BD">
              <w:rPr>
                <w:rFonts w:ascii="Franklin Gothic Book" w:hAnsi="Franklin Gothic Book"/>
                <w:b/>
              </w:rPr>
              <w:t>Date Audit Completed</w:t>
            </w:r>
          </w:p>
        </w:tc>
        <w:sdt>
          <w:sdtPr>
            <w:rPr>
              <w:rFonts w:ascii="Franklin Gothic Book" w:hAnsi="Franklin Gothic Book"/>
            </w:rPr>
            <w:id w:val="-248426979"/>
            <w:placeholder>
              <w:docPart w:val="DefaultPlaceholder_-1854013438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pct"/>
              </w:tcPr>
              <w:p w14:paraId="00221D02" w14:textId="77777777" w:rsidR="00A473B6" w:rsidRPr="008365BD" w:rsidRDefault="000C31B1" w:rsidP="00014665">
                <w:pPr>
                  <w:rPr>
                    <w:rFonts w:ascii="Franklin Gothic Book" w:hAnsi="Franklin Gothic Book"/>
                  </w:rPr>
                </w:pPr>
                <w:r w:rsidRPr="00D27A1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74A0B" w:rsidRPr="008365BD" w14:paraId="00221D08" w14:textId="77777777" w:rsidTr="000C31B1">
        <w:tc>
          <w:tcPr>
            <w:tcW w:w="1197" w:type="pct"/>
            <w:shd w:val="clear" w:color="auto" w:fill="F2F2F2" w:themeFill="background1" w:themeFillShade="F2"/>
          </w:tcPr>
          <w:p w14:paraId="00221D04" w14:textId="77777777" w:rsidR="00474A0B" w:rsidRPr="008365BD" w:rsidRDefault="00474A0B" w:rsidP="00014665">
            <w:pPr>
              <w:rPr>
                <w:rFonts w:ascii="Franklin Gothic Book" w:hAnsi="Franklin Gothic Book"/>
                <w:b/>
              </w:rPr>
            </w:pPr>
            <w:r w:rsidRPr="008365BD">
              <w:rPr>
                <w:rFonts w:ascii="Franklin Gothic Book" w:hAnsi="Franklin Gothic Book"/>
                <w:b/>
              </w:rPr>
              <w:t>Worker name</w:t>
            </w:r>
          </w:p>
        </w:tc>
        <w:tc>
          <w:tcPr>
            <w:tcW w:w="1307" w:type="pct"/>
          </w:tcPr>
          <w:p w14:paraId="00221D05" w14:textId="77777777" w:rsidR="00474A0B" w:rsidRPr="008365BD" w:rsidRDefault="00474A0B" w:rsidP="00014665">
            <w:pPr>
              <w:rPr>
                <w:rFonts w:ascii="Franklin Gothic Book" w:hAnsi="Franklin Gothic Book"/>
              </w:rPr>
            </w:pPr>
          </w:p>
        </w:tc>
        <w:tc>
          <w:tcPr>
            <w:tcW w:w="1227" w:type="pct"/>
            <w:shd w:val="clear" w:color="auto" w:fill="F2F2F2" w:themeFill="background1" w:themeFillShade="F2"/>
          </w:tcPr>
          <w:p w14:paraId="00221D06" w14:textId="77777777" w:rsidR="00474A0B" w:rsidRPr="008365BD" w:rsidRDefault="00474A0B" w:rsidP="00014665">
            <w:pPr>
              <w:rPr>
                <w:rFonts w:ascii="Franklin Gothic Book" w:hAnsi="Franklin Gothic Book"/>
                <w:b/>
              </w:rPr>
            </w:pPr>
            <w:r w:rsidRPr="008365BD">
              <w:rPr>
                <w:rFonts w:ascii="Franklin Gothic Book" w:hAnsi="Franklin Gothic Book"/>
                <w:b/>
              </w:rPr>
              <w:t>Role of worker</w:t>
            </w:r>
          </w:p>
        </w:tc>
        <w:tc>
          <w:tcPr>
            <w:tcW w:w="1270" w:type="pct"/>
          </w:tcPr>
          <w:p w14:paraId="00221D07" w14:textId="77777777" w:rsidR="00474A0B" w:rsidRPr="008365BD" w:rsidRDefault="00474A0B" w:rsidP="00014665">
            <w:pPr>
              <w:rPr>
                <w:rFonts w:ascii="Franklin Gothic Book" w:hAnsi="Franklin Gothic Book"/>
              </w:rPr>
            </w:pPr>
          </w:p>
        </w:tc>
      </w:tr>
    </w:tbl>
    <w:p w14:paraId="00221D09" w14:textId="77777777" w:rsidR="00F13785" w:rsidRPr="008365BD" w:rsidRDefault="00F13785">
      <w:pPr>
        <w:rPr>
          <w:rFonts w:ascii="Franklin Gothic Book" w:hAnsi="Franklin Gothic Book"/>
        </w:rPr>
      </w:pPr>
    </w:p>
    <w:tbl>
      <w:tblPr>
        <w:tblStyle w:val="TableGrid"/>
        <w:tblW w:w="4980" w:type="pct"/>
        <w:tblLook w:val="04A0" w:firstRow="1" w:lastRow="0" w:firstColumn="1" w:lastColumn="0" w:noHBand="0" w:noVBand="1"/>
      </w:tblPr>
      <w:tblGrid>
        <w:gridCol w:w="541"/>
        <w:gridCol w:w="10677"/>
        <w:gridCol w:w="1099"/>
        <w:gridCol w:w="23"/>
        <w:gridCol w:w="1992"/>
      </w:tblGrid>
      <w:tr w:rsidR="009E6C73" w:rsidRPr="008365BD" w14:paraId="00221D0D" w14:textId="77777777" w:rsidTr="000C31B1">
        <w:trPr>
          <w:trHeight w:val="244"/>
        </w:trPr>
        <w:tc>
          <w:tcPr>
            <w:tcW w:w="3914" w:type="pct"/>
            <w:gridSpan w:val="2"/>
            <w:shd w:val="clear" w:color="auto" w:fill="F2F2F2" w:themeFill="background1" w:themeFillShade="F2"/>
          </w:tcPr>
          <w:p w14:paraId="00221D0A" w14:textId="77777777" w:rsidR="009E6C73" w:rsidRPr="008365BD" w:rsidRDefault="009E6C73" w:rsidP="00F13785">
            <w:pPr>
              <w:rPr>
                <w:rFonts w:ascii="Franklin Gothic Book" w:hAnsi="Franklin Gothic Book"/>
                <w:b/>
              </w:rPr>
            </w:pPr>
            <w:r w:rsidRPr="008365BD">
              <w:rPr>
                <w:rFonts w:ascii="Franklin Gothic Book" w:hAnsi="Franklin Gothic Book"/>
                <w:b/>
              </w:rPr>
              <w:t>Quality Assurance Measure</w:t>
            </w:r>
          </w:p>
        </w:tc>
        <w:tc>
          <w:tcPr>
            <w:tcW w:w="391" w:type="pct"/>
            <w:gridSpan w:val="2"/>
            <w:shd w:val="clear" w:color="auto" w:fill="F2F2F2" w:themeFill="background1" w:themeFillShade="F2"/>
          </w:tcPr>
          <w:p w14:paraId="00221D0B" w14:textId="77777777" w:rsidR="009E6C73" w:rsidRPr="008365BD" w:rsidRDefault="009E6C73" w:rsidP="00F1378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365BD">
              <w:rPr>
                <w:rFonts w:ascii="Franklin Gothic Book" w:hAnsi="Franklin Gothic Book"/>
                <w:b/>
                <w:sz w:val="18"/>
                <w:szCs w:val="18"/>
              </w:rPr>
              <w:t>Yes/No/</w:t>
            </w:r>
            <w:proofErr w:type="gramStart"/>
            <w:r w:rsidRPr="008365BD">
              <w:rPr>
                <w:rFonts w:ascii="Franklin Gothic Book" w:hAnsi="Franklin Gothic Book"/>
                <w:b/>
                <w:sz w:val="18"/>
                <w:szCs w:val="18"/>
              </w:rPr>
              <w:t>N.A</w:t>
            </w:r>
            <w:proofErr w:type="gramEnd"/>
          </w:p>
        </w:tc>
        <w:tc>
          <w:tcPr>
            <w:tcW w:w="695" w:type="pct"/>
            <w:shd w:val="clear" w:color="auto" w:fill="F2F2F2" w:themeFill="background1" w:themeFillShade="F2"/>
          </w:tcPr>
          <w:p w14:paraId="00221D0C" w14:textId="77777777" w:rsidR="009E6C73" w:rsidRPr="000C31B1" w:rsidRDefault="009E6C73" w:rsidP="00F13785">
            <w:pPr>
              <w:rPr>
                <w:rFonts w:ascii="Franklin Gothic Book" w:hAnsi="Franklin Gothic Book"/>
                <w:b/>
                <w:sz w:val="20"/>
              </w:rPr>
            </w:pPr>
            <w:r w:rsidRPr="000C31B1">
              <w:rPr>
                <w:rFonts w:ascii="Franklin Gothic Book" w:hAnsi="Franklin Gothic Book"/>
                <w:b/>
                <w:sz w:val="20"/>
              </w:rPr>
              <w:t xml:space="preserve">Source of Evidence </w:t>
            </w:r>
          </w:p>
        </w:tc>
      </w:tr>
      <w:tr w:rsidR="005013B5" w:rsidRPr="008365BD" w14:paraId="00221D0F" w14:textId="77777777" w:rsidTr="000C31B1">
        <w:trPr>
          <w:trHeight w:val="316"/>
        </w:trPr>
        <w:tc>
          <w:tcPr>
            <w:tcW w:w="5000" w:type="pct"/>
            <w:gridSpan w:val="5"/>
            <w:shd w:val="clear" w:color="auto" w:fill="FFFFCC"/>
          </w:tcPr>
          <w:p w14:paraId="00221D0E" w14:textId="77777777" w:rsidR="005013B5" w:rsidRPr="008365BD" w:rsidRDefault="005013B5" w:rsidP="00356671">
            <w:pPr>
              <w:pStyle w:val="NoSpacing"/>
              <w:rPr>
                <w:rFonts w:ascii="Franklin Gothic Book" w:hAnsi="Franklin Gothic Book"/>
                <w:b/>
                <w:i/>
                <w:sz w:val="20"/>
                <w:szCs w:val="20"/>
                <w:lang w:val="en-GB"/>
              </w:rPr>
            </w:pPr>
            <w:r w:rsidRPr="008365BD">
              <w:rPr>
                <w:rFonts w:ascii="Franklin Gothic Book" w:hAnsi="Franklin Gothic Book"/>
                <w:b/>
                <w:sz w:val="20"/>
                <w:szCs w:val="20"/>
              </w:rPr>
              <w:t>EMPOWERMENT:</w:t>
            </w:r>
            <w:r w:rsidRPr="008365BD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</w:t>
            </w:r>
            <w:r w:rsidRPr="008365BD">
              <w:rPr>
                <w:rFonts w:ascii="Franklin Gothic Book" w:hAnsi="Franklin Gothic Book"/>
                <w:b/>
                <w:i/>
                <w:sz w:val="20"/>
                <w:szCs w:val="20"/>
                <w:lang w:val="en-GB"/>
              </w:rPr>
              <w:t>People being supported and encouraged to make their own decision</w:t>
            </w:r>
            <w:r w:rsidR="00356671" w:rsidRPr="008365BD">
              <w:rPr>
                <w:rFonts w:ascii="Franklin Gothic Book" w:hAnsi="Franklin Gothic Book"/>
                <w:b/>
                <w:i/>
                <w:sz w:val="20"/>
                <w:szCs w:val="20"/>
                <w:lang w:val="en-GB"/>
              </w:rPr>
              <w:t xml:space="preserve"> to give </w:t>
            </w:r>
            <w:r w:rsidRPr="008365BD">
              <w:rPr>
                <w:rFonts w:ascii="Franklin Gothic Book" w:hAnsi="Franklin Gothic Book"/>
                <w:b/>
                <w:i/>
                <w:sz w:val="20"/>
                <w:szCs w:val="20"/>
                <w:lang w:val="en-GB"/>
              </w:rPr>
              <w:t>informed consent.</w:t>
            </w:r>
          </w:p>
        </w:tc>
      </w:tr>
      <w:tr w:rsidR="005013B5" w:rsidRPr="008365BD" w14:paraId="00221D15" w14:textId="77777777" w:rsidTr="000C31B1">
        <w:trPr>
          <w:trHeight w:val="244"/>
        </w:trPr>
        <w:tc>
          <w:tcPr>
            <w:tcW w:w="189" w:type="pct"/>
          </w:tcPr>
          <w:p w14:paraId="00221D10" w14:textId="77777777" w:rsidR="009E6C73" w:rsidRPr="008365BD" w:rsidRDefault="009E6C73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11" w14:textId="77777777" w:rsidR="007517AF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sz w:val="20"/>
                <w:szCs w:val="20"/>
              </w:rPr>
              <w:t>The person is supported to make decisions for themselves wherever possible.</w:t>
            </w:r>
          </w:p>
          <w:p w14:paraId="00221D12" w14:textId="77777777" w:rsidR="009E6C73" w:rsidRPr="008365BD" w:rsidRDefault="007517AF" w:rsidP="000C31B1">
            <w:pPr>
              <w:pStyle w:val="NoSpacing"/>
              <w:numPr>
                <w:ilvl w:val="0"/>
                <w:numId w:val="3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8365BD">
              <w:rPr>
                <w:rFonts w:ascii="Franklin Gothic Book" w:hAnsi="Franklin Gothic Book"/>
                <w:i/>
                <w:sz w:val="20"/>
                <w:szCs w:val="20"/>
              </w:rPr>
              <w:t xml:space="preserve">MCA Principle </w:t>
            </w:r>
            <w:r w:rsidR="000C31B1">
              <w:rPr>
                <w:rFonts w:ascii="Franklin Gothic Book" w:hAnsi="Franklin Gothic Book"/>
                <w:i/>
                <w:sz w:val="20"/>
                <w:szCs w:val="20"/>
              </w:rPr>
              <w:t xml:space="preserve">1 </w:t>
            </w:r>
            <w:proofErr w:type="gramStart"/>
            <w:r w:rsidR="000C31B1">
              <w:rPr>
                <w:rFonts w:ascii="Franklin Gothic Book" w:hAnsi="Franklin Gothic Book"/>
                <w:i/>
                <w:sz w:val="20"/>
                <w:szCs w:val="20"/>
              </w:rPr>
              <w:t xml:space="preserve">- </w:t>
            </w:r>
            <w:r w:rsidRPr="008365BD">
              <w:rPr>
                <w:rFonts w:ascii="Franklin Gothic Book" w:hAnsi="Franklin Gothic Book"/>
                <w:i/>
                <w:sz w:val="20"/>
                <w:szCs w:val="20"/>
              </w:rPr>
              <w:t xml:space="preserve"> start</w:t>
            </w:r>
            <w:proofErr w:type="gramEnd"/>
            <w:r w:rsidRPr="008365BD">
              <w:rPr>
                <w:rFonts w:ascii="Franklin Gothic Book" w:hAnsi="Franklin Gothic Book"/>
                <w:i/>
                <w:sz w:val="20"/>
                <w:szCs w:val="20"/>
              </w:rPr>
              <w:t xml:space="preserve"> by assuming capacity</w:t>
            </w:r>
            <w:r w:rsidRPr="008365BD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14:paraId="00221D13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14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13B5" w:rsidRPr="008365BD" w14:paraId="00221D1B" w14:textId="77777777" w:rsidTr="000C31B1">
        <w:trPr>
          <w:trHeight w:val="244"/>
        </w:trPr>
        <w:tc>
          <w:tcPr>
            <w:tcW w:w="189" w:type="pct"/>
          </w:tcPr>
          <w:p w14:paraId="00221D16" w14:textId="77777777" w:rsidR="009E6C73" w:rsidRPr="008365BD" w:rsidRDefault="009E6C73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17" w14:textId="77777777" w:rsidR="007517AF" w:rsidRPr="008365BD" w:rsidRDefault="00356671" w:rsidP="007517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There is clear documentation of why there is doubt about the individual’s capacity to make </w:t>
            </w:r>
            <w:r w:rsidRPr="008365BD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 specific decision</w:t>
            </w:r>
            <w:r w:rsidRPr="008365BD">
              <w:rPr>
                <w:rFonts w:ascii="Franklin Gothic Book" w:hAnsi="Franklin Gothic Book"/>
                <w:sz w:val="20"/>
                <w:szCs w:val="20"/>
              </w:rPr>
              <w:t xml:space="preserve"> at a specific time</w:t>
            </w: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7517AF" w:rsidRPr="008365B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00221D18" w14:textId="77777777" w:rsidR="009E6C73" w:rsidRPr="008365BD" w:rsidRDefault="000C31B1" w:rsidP="000C31B1">
            <w:pPr>
              <w:pStyle w:val="NoSpacing"/>
              <w:numPr>
                <w:ilvl w:val="0"/>
                <w:numId w:val="31"/>
              </w:num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(MCA P</w:t>
            </w:r>
            <w:r w:rsidR="007517AF" w:rsidRPr="008365BD">
              <w:rPr>
                <w:rFonts w:ascii="Franklin Gothic Book" w:hAnsi="Franklin Gothic Book"/>
                <w:i/>
                <w:sz w:val="20"/>
                <w:szCs w:val="20"/>
              </w:rPr>
              <w:t xml:space="preserve">rinciple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2 - e</w:t>
            </w:r>
            <w:r w:rsidR="007517AF" w:rsidRPr="008365BD">
              <w:rPr>
                <w:rFonts w:ascii="Franklin Gothic Book" w:hAnsi="Franklin Gothic Book"/>
                <w:i/>
                <w:sz w:val="20"/>
                <w:szCs w:val="20"/>
              </w:rPr>
              <w:t>ntitled to make unwise decisions</w:t>
            </w:r>
            <w:r w:rsidR="007517AF" w:rsidRPr="008365BD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14:paraId="00221D19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1A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56671" w:rsidRPr="008365BD" w14:paraId="00221D21" w14:textId="77777777" w:rsidTr="000C31B1">
        <w:trPr>
          <w:trHeight w:val="244"/>
        </w:trPr>
        <w:tc>
          <w:tcPr>
            <w:tcW w:w="189" w:type="pct"/>
          </w:tcPr>
          <w:p w14:paraId="00221D1C" w14:textId="77777777" w:rsidR="00356671" w:rsidRPr="008365BD" w:rsidRDefault="00356671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1D" w14:textId="77777777" w:rsidR="007517AF" w:rsidRPr="008365BD" w:rsidRDefault="00356671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sz w:val="20"/>
                <w:szCs w:val="20"/>
              </w:rPr>
              <w:t>All practicable steps to support the person to understand the decision to be made have been taken</w:t>
            </w:r>
            <w:r w:rsidR="007517AF" w:rsidRPr="008365BD">
              <w:rPr>
                <w:rFonts w:ascii="Franklin Gothic Book" w:hAnsi="Franklin Gothic Book"/>
                <w:sz w:val="20"/>
                <w:szCs w:val="20"/>
              </w:rPr>
              <w:t xml:space="preserve">.  </w:t>
            </w:r>
          </w:p>
          <w:p w14:paraId="00221D1E" w14:textId="77777777" w:rsidR="00356671" w:rsidRPr="008365BD" w:rsidRDefault="007517AF" w:rsidP="000C31B1">
            <w:pPr>
              <w:pStyle w:val="NoSpacing"/>
              <w:numPr>
                <w:ilvl w:val="0"/>
                <w:numId w:val="29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0C31B1">
              <w:rPr>
                <w:rFonts w:ascii="Franklin Gothic Book" w:hAnsi="Franklin Gothic Book"/>
                <w:sz w:val="20"/>
                <w:szCs w:val="20"/>
              </w:rPr>
              <w:t xml:space="preserve">MCA </w:t>
            </w:r>
            <w:r w:rsidRPr="008365BD">
              <w:rPr>
                <w:rFonts w:ascii="Franklin Gothic Book" w:hAnsi="Franklin Gothic Book"/>
                <w:i/>
                <w:sz w:val="20"/>
                <w:szCs w:val="20"/>
              </w:rPr>
              <w:t xml:space="preserve">Principle </w:t>
            </w:r>
            <w:r w:rsidR="000C31B1">
              <w:rPr>
                <w:rFonts w:ascii="Franklin Gothic Book" w:hAnsi="Franklin Gothic Book"/>
                <w:i/>
                <w:sz w:val="20"/>
                <w:szCs w:val="20"/>
              </w:rPr>
              <w:t>3</w:t>
            </w:r>
            <w:r w:rsidRPr="008365BD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="000C31B1">
              <w:rPr>
                <w:rFonts w:ascii="Franklin Gothic Book" w:hAnsi="Franklin Gothic Book"/>
                <w:i/>
                <w:sz w:val="20"/>
                <w:szCs w:val="20"/>
              </w:rPr>
              <w:t>- was</w:t>
            </w:r>
            <w:r w:rsidRPr="008365BD">
              <w:rPr>
                <w:rFonts w:ascii="Franklin Gothic Book" w:hAnsi="Franklin Gothic Book"/>
                <w:i/>
                <w:sz w:val="20"/>
                <w:szCs w:val="20"/>
              </w:rPr>
              <w:t xml:space="preserve"> the person given all the support possible to make an informed decision</w:t>
            </w:r>
            <w:r w:rsidRPr="008365BD">
              <w:rPr>
                <w:rFonts w:ascii="Franklin Gothic Book" w:hAnsi="Franklin Gothic Book"/>
                <w:sz w:val="20"/>
                <w:szCs w:val="20"/>
              </w:rPr>
              <w:t>?)</w:t>
            </w:r>
          </w:p>
        </w:tc>
        <w:tc>
          <w:tcPr>
            <w:tcW w:w="383" w:type="pct"/>
          </w:tcPr>
          <w:p w14:paraId="00221D1F" w14:textId="77777777" w:rsidR="00356671" w:rsidRPr="008365BD" w:rsidRDefault="00356671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20" w14:textId="77777777" w:rsidR="00356671" w:rsidRPr="008365BD" w:rsidRDefault="00356671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13B5" w:rsidRPr="008365BD" w14:paraId="00221D23" w14:textId="77777777" w:rsidTr="000C31B1">
        <w:trPr>
          <w:trHeight w:val="244"/>
        </w:trPr>
        <w:tc>
          <w:tcPr>
            <w:tcW w:w="5000" w:type="pct"/>
            <w:gridSpan w:val="5"/>
            <w:shd w:val="clear" w:color="auto" w:fill="FFFFCC"/>
          </w:tcPr>
          <w:p w14:paraId="00221D22" w14:textId="77777777" w:rsidR="005013B5" w:rsidRPr="008365BD" w:rsidRDefault="005013B5" w:rsidP="009E6C7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8365BD">
              <w:rPr>
                <w:rFonts w:ascii="Franklin Gothic Book" w:hAnsi="Franklin Gothic Book"/>
                <w:b/>
                <w:sz w:val="20"/>
                <w:szCs w:val="20"/>
              </w:rPr>
              <w:t xml:space="preserve">PREVENTION: </w:t>
            </w:r>
            <w:r w:rsidRPr="008365BD">
              <w:rPr>
                <w:rFonts w:ascii="Franklin Gothic Book" w:hAnsi="Franklin Gothic Book"/>
                <w:b/>
                <w:i/>
                <w:sz w:val="20"/>
                <w:szCs w:val="20"/>
                <w:lang w:val="en-GB"/>
              </w:rPr>
              <w:t xml:space="preserve">It is better to </w:t>
            </w:r>
            <w:proofErr w:type="gramStart"/>
            <w:r w:rsidRPr="008365BD">
              <w:rPr>
                <w:rFonts w:ascii="Franklin Gothic Book" w:hAnsi="Franklin Gothic Book"/>
                <w:b/>
                <w:i/>
                <w:sz w:val="20"/>
                <w:szCs w:val="20"/>
                <w:lang w:val="en-GB"/>
              </w:rPr>
              <w:t>take action</w:t>
            </w:r>
            <w:proofErr w:type="gramEnd"/>
            <w:r w:rsidRPr="008365BD">
              <w:rPr>
                <w:rFonts w:ascii="Franklin Gothic Book" w:hAnsi="Franklin Gothic Book"/>
                <w:b/>
                <w:i/>
                <w:sz w:val="20"/>
                <w:szCs w:val="20"/>
                <w:lang w:val="en-GB"/>
              </w:rPr>
              <w:t xml:space="preserve"> before harm occurs.</w:t>
            </w:r>
          </w:p>
        </w:tc>
      </w:tr>
      <w:tr w:rsidR="00F61E06" w:rsidRPr="008365BD" w14:paraId="00221D28" w14:textId="77777777" w:rsidTr="000C31B1">
        <w:trPr>
          <w:trHeight w:val="244"/>
        </w:trPr>
        <w:tc>
          <w:tcPr>
            <w:tcW w:w="189" w:type="pct"/>
          </w:tcPr>
          <w:p w14:paraId="00221D24" w14:textId="77777777" w:rsidR="00F61E06" w:rsidRPr="008365BD" w:rsidRDefault="00F61E06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25" w14:textId="77777777" w:rsidR="00F61E06" w:rsidRPr="008365BD" w:rsidRDefault="00F61E06" w:rsidP="009E6C73">
            <w:pPr>
              <w:pStyle w:val="NoSpacing"/>
              <w:rPr>
                <w:rFonts w:ascii="Franklin Gothic Book" w:hAnsi="Franklin Gothic Book" w:cs="Arial"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sz w:val="20"/>
                <w:szCs w:val="20"/>
              </w:rPr>
              <w:t>The protected characteristics of the person, as applicable, have been</w:t>
            </w:r>
            <w:r w:rsidRPr="008365BD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recognised</w:t>
            </w:r>
            <w:r w:rsidRPr="008365BD">
              <w:rPr>
                <w:rFonts w:ascii="Franklin Gothic Book" w:hAnsi="Franklin Gothic Book"/>
                <w:sz w:val="20"/>
                <w:szCs w:val="20"/>
              </w:rPr>
              <w:t xml:space="preserve"> and respected </w:t>
            </w:r>
            <w:proofErr w:type="gramStart"/>
            <w:r w:rsidRPr="008365BD">
              <w:rPr>
                <w:rFonts w:ascii="Franklin Gothic Book" w:hAnsi="Franklin Gothic Book"/>
                <w:sz w:val="20"/>
                <w:szCs w:val="20"/>
              </w:rPr>
              <w:t>in order to</w:t>
            </w:r>
            <w:proofErr w:type="gramEnd"/>
            <w:r w:rsidRPr="008365BD">
              <w:rPr>
                <w:rFonts w:ascii="Franklin Gothic Book" w:hAnsi="Franklin Gothic Book"/>
                <w:sz w:val="20"/>
                <w:szCs w:val="20"/>
              </w:rPr>
              <w:t xml:space="preserve"> mitigate the risk of discrimination and/or disadvantage</w:t>
            </w:r>
          </w:p>
        </w:tc>
        <w:tc>
          <w:tcPr>
            <w:tcW w:w="383" w:type="pct"/>
          </w:tcPr>
          <w:p w14:paraId="00221D26" w14:textId="77777777" w:rsidR="00F61E06" w:rsidRPr="008365BD" w:rsidRDefault="00F61E06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27" w14:textId="77777777" w:rsidR="00F61E06" w:rsidRPr="008365BD" w:rsidRDefault="00F61E06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13B5" w:rsidRPr="008365BD" w14:paraId="00221D2D" w14:textId="77777777" w:rsidTr="000C31B1">
        <w:trPr>
          <w:trHeight w:val="244"/>
        </w:trPr>
        <w:tc>
          <w:tcPr>
            <w:tcW w:w="189" w:type="pct"/>
          </w:tcPr>
          <w:p w14:paraId="00221D29" w14:textId="77777777" w:rsidR="009E6C73" w:rsidRPr="008365BD" w:rsidRDefault="009E6C73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2A" w14:textId="77777777" w:rsidR="009E6C73" w:rsidRPr="008365BD" w:rsidRDefault="009E6C73" w:rsidP="007D0AF2">
            <w:pPr>
              <w:pStyle w:val="NoSpacing"/>
              <w:rPr>
                <w:rFonts w:ascii="Franklin Gothic Book" w:hAnsi="Franklin Gothic Book" w:cs="Arial"/>
                <w:sz w:val="20"/>
                <w:szCs w:val="20"/>
              </w:rPr>
            </w:pP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The Practitioner has identified fluctuating capacity </w:t>
            </w:r>
            <w:r w:rsidR="007D0AF2"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when </w:t>
            </w:r>
            <w:proofErr w:type="gramStart"/>
            <w:r w:rsidR="007D0AF2"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applicable, </w:t>
            </w: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>and</w:t>
            </w:r>
            <w:proofErr w:type="gramEnd"/>
            <w:r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 has worked with the person to put in place a</w:t>
            </w:r>
            <w:r w:rsidR="007D0AF2" w:rsidRPr="008365BD">
              <w:rPr>
                <w:rFonts w:ascii="Franklin Gothic Book" w:hAnsi="Franklin Gothic Book" w:cs="Arial"/>
                <w:sz w:val="20"/>
                <w:szCs w:val="20"/>
              </w:rPr>
              <w:t>n advance</w:t>
            </w: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 plan of how the person wants to be supported through times </w:t>
            </w:r>
            <w:r w:rsidR="007D0AF2" w:rsidRPr="008365BD">
              <w:rPr>
                <w:rFonts w:ascii="Franklin Gothic Book" w:hAnsi="Franklin Gothic Book" w:cs="Arial"/>
                <w:sz w:val="20"/>
                <w:szCs w:val="20"/>
              </w:rPr>
              <w:t>when they</w:t>
            </w: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 lack of capacity.</w:t>
            </w:r>
          </w:p>
        </w:tc>
        <w:tc>
          <w:tcPr>
            <w:tcW w:w="383" w:type="pct"/>
          </w:tcPr>
          <w:p w14:paraId="00221D2B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2C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13B5" w:rsidRPr="008365BD" w14:paraId="00221D2F" w14:textId="77777777" w:rsidTr="000C31B1">
        <w:trPr>
          <w:trHeight w:val="244"/>
        </w:trPr>
        <w:tc>
          <w:tcPr>
            <w:tcW w:w="5000" w:type="pct"/>
            <w:gridSpan w:val="5"/>
            <w:shd w:val="clear" w:color="auto" w:fill="FFFFCC"/>
          </w:tcPr>
          <w:p w14:paraId="00221D2E" w14:textId="77777777" w:rsidR="005013B5" w:rsidRPr="008365BD" w:rsidRDefault="005013B5" w:rsidP="009E6C7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8365BD">
              <w:rPr>
                <w:rFonts w:ascii="Franklin Gothic Book" w:hAnsi="Franklin Gothic Book"/>
                <w:b/>
                <w:sz w:val="20"/>
                <w:szCs w:val="20"/>
              </w:rPr>
              <w:t xml:space="preserve">PROPORTIONALITY: </w:t>
            </w:r>
            <w:r w:rsidRPr="008365BD">
              <w:rPr>
                <w:rFonts w:ascii="Franklin Gothic Book" w:hAnsi="Franklin Gothic Book"/>
                <w:b/>
                <w:i/>
                <w:sz w:val="20"/>
                <w:szCs w:val="20"/>
                <w:lang w:val="en-GB"/>
              </w:rPr>
              <w:t>The least intrusive response appropriate to the risk presented.</w:t>
            </w:r>
          </w:p>
        </w:tc>
      </w:tr>
      <w:tr w:rsidR="005013B5" w:rsidRPr="008365BD" w14:paraId="00221D34" w14:textId="77777777" w:rsidTr="000C31B1">
        <w:trPr>
          <w:trHeight w:val="244"/>
        </w:trPr>
        <w:tc>
          <w:tcPr>
            <w:tcW w:w="189" w:type="pct"/>
          </w:tcPr>
          <w:p w14:paraId="00221D30" w14:textId="77777777" w:rsidR="009E6C73" w:rsidRPr="008365BD" w:rsidRDefault="009E6C73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31" w14:textId="77777777" w:rsidR="009E6C73" w:rsidRPr="008365BD" w:rsidRDefault="009E6C73" w:rsidP="009E6C73">
            <w:pPr>
              <w:pStyle w:val="NoSpacing"/>
              <w:rPr>
                <w:rFonts w:ascii="Franklin Gothic Book" w:eastAsia="Times New Roman" w:hAnsi="Franklin Gothic Book" w:cs="Arial"/>
                <w:sz w:val="20"/>
                <w:szCs w:val="20"/>
                <w:lang w:eastAsia="en-GB"/>
              </w:rPr>
            </w:pP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>An assessment of mental capacity has been based on the person’s ability to make a specific decision at the time the decision needs to be made</w:t>
            </w:r>
            <w:r w:rsidR="002F7FBF" w:rsidRPr="008365BD">
              <w:rPr>
                <w:rFonts w:ascii="Franklin Gothic Book" w:hAnsi="Franklin Gothic Book" w:cs="Arial"/>
                <w:sz w:val="20"/>
                <w:szCs w:val="20"/>
              </w:rPr>
              <w:t>, this</w:t>
            </w: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 is evident in the case file and is clearly documented.</w:t>
            </w:r>
            <w:r w:rsidRPr="008365BD">
              <w:rPr>
                <w:rFonts w:ascii="Franklin Gothic Book" w:eastAsia="Times New Roman" w:hAnsi="Franklin Gothic Book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3" w:type="pct"/>
          </w:tcPr>
          <w:p w14:paraId="00221D32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33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D0AF2" w:rsidRPr="008365BD" w14:paraId="00221D3A" w14:textId="77777777" w:rsidTr="000C31B1">
        <w:trPr>
          <w:trHeight w:val="244"/>
        </w:trPr>
        <w:tc>
          <w:tcPr>
            <w:tcW w:w="189" w:type="pct"/>
          </w:tcPr>
          <w:p w14:paraId="00221D35" w14:textId="77777777" w:rsidR="007D0AF2" w:rsidRPr="008365BD" w:rsidRDefault="007D0AF2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36" w14:textId="77777777" w:rsidR="007517AF" w:rsidRPr="008365BD" w:rsidRDefault="005A7E41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  <w:lang w:eastAsia="en-GB"/>
              </w:rPr>
            </w:pPr>
            <w:r>
              <w:rPr>
                <w:rFonts w:ascii="Franklin Gothic Book" w:hAnsi="Franklin Gothic Book"/>
                <w:sz w:val="20"/>
                <w:szCs w:val="20"/>
                <w:lang w:eastAsia="en-GB"/>
              </w:rPr>
              <w:t>There is clear evidence the P</w:t>
            </w:r>
            <w:r w:rsidR="007D0AF2" w:rsidRPr="008365BD">
              <w:rPr>
                <w:rFonts w:ascii="Franklin Gothic Book" w:hAnsi="Franklin Gothic Book"/>
                <w:sz w:val="20"/>
                <w:szCs w:val="20"/>
                <w:lang w:eastAsia="en-GB"/>
              </w:rPr>
              <w:t>ractitioner has complied with the Best Interest checklist</w:t>
            </w:r>
            <w:r w:rsidR="007517AF" w:rsidRPr="008365BD">
              <w:rPr>
                <w:rFonts w:ascii="Franklin Gothic Book" w:hAnsi="Franklin Gothic Book"/>
                <w:sz w:val="20"/>
                <w:szCs w:val="20"/>
                <w:lang w:eastAsia="en-GB"/>
              </w:rPr>
              <w:t>.</w:t>
            </w:r>
          </w:p>
          <w:p w14:paraId="00221D37" w14:textId="77777777" w:rsidR="007D0AF2" w:rsidRPr="008365BD" w:rsidRDefault="007D0AF2" w:rsidP="007517AF">
            <w:pPr>
              <w:pStyle w:val="NoSpacing"/>
              <w:numPr>
                <w:ilvl w:val="0"/>
                <w:numId w:val="29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sz w:val="20"/>
                <w:szCs w:val="20"/>
                <w:lang w:eastAsia="en-GB"/>
              </w:rPr>
              <w:t>(</w:t>
            </w:r>
            <w:r w:rsidRPr="008365BD">
              <w:rPr>
                <w:rFonts w:ascii="Franklin Gothic Book" w:hAnsi="Franklin Gothic Book"/>
                <w:i/>
                <w:sz w:val="20"/>
                <w:szCs w:val="20"/>
                <w:lang w:eastAsia="en-GB"/>
              </w:rPr>
              <w:t>MCA</w:t>
            </w:r>
            <w:r w:rsidR="007517AF" w:rsidRPr="008365BD">
              <w:rPr>
                <w:rFonts w:ascii="Franklin Gothic Book" w:hAnsi="Franklin Gothic Book"/>
                <w:i/>
                <w:sz w:val="20"/>
                <w:szCs w:val="20"/>
                <w:lang w:eastAsia="en-GB"/>
              </w:rPr>
              <w:t xml:space="preserve"> Principle 4</w:t>
            </w:r>
            <w:r w:rsidR="000C31B1">
              <w:rPr>
                <w:rFonts w:ascii="Franklin Gothic Book" w:hAnsi="Franklin Gothic Book"/>
                <w:i/>
                <w:sz w:val="20"/>
                <w:szCs w:val="20"/>
                <w:lang w:eastAsia="en-GB"/>
              </w:rPr>
              <w:t xml:space="preserve"> - </w:t>
            </w:r>
            <w:r w:rsidR="000C31B1" w:rsidRPr="008365BD">
              <w:rPr>
                <w:rFonts w:ascii="Franklin Gothic Book" w:hAnsi="Franklin Gothic Book"/>
                <w:i/>
                <w:sz w:val="20"/>
                <w:szCs w:val="20"/>
                <w:lang w:eastAsia="en-GB"/>
              </w:rPr>
              <w:t>Best</w:t>
            </w:r>
            <w:r w:rsidR="007517AF" w:rsidRPr="008365BD">
              <w:rPr>
                <w:rFonts w:ascii="Franklin Gothic Book" w:hAnsi="Franklin Gothic Book"/>
                <w:i/>
                <w:sz w:val="20"/>
                <w:szCs w:val="20"/>
                <w:lang w:eastAsia="en-GB"/>
              </w:rPr>
              <w:t xml:space="preserve"> </w:t>
            </w:r>
            <w:r w:rsidR="000C31B1" w:rsidRPr="008365BD">
              <w:rPr>
                <w:rFonts w:ascii="Franklin Gothic Book" w:hAnsi="Franklin Gothic Book"/>
                <w:i/>
                <w:sz w:val="20"/>
                <w:szCs w:val="20"/>
                <w:lang w:eastAsia="en-GB"/>
              </w:rPr>
              <w:t>Interest Decision</w:t>
            </w:r>
            <w:r w:rsidRPr="008365BD">
              <w:rPr>
                <w:rFonts w:ascii="Franklin Gothic Book" w:hAnsi="Franklin Gothic Book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383" w:type="pct"/>
          </w:tcPr>
          <w:p w14:paraId="00221D38" w14:textId="77777777" w:rsidR="007D0AF2" w:rsidRPr="008365BD" w:rsidRDefault="007D0AF2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39" w14:textId="77777777" w:rsidR="007D0AF2" w:rsidRPr="008365BD" w:rsidRDefault="007D0AF2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13B5" w:rsidRPr="008365BD" w14:paraId="00221D3C" w14:textId="77777777" w:rsidTr="000C31B1">
        <w:trPr>
          <w:trHeight w:val="244"/>
        </w:trPr>
        <w:tc>
          <w:tcPr>
            <w:tcW w:w="5000" w:type="pct"/>
            <w:gridSpan w:val="5"/>
            <w:shd w:val="clear" w:color="auto" w:fill="FFFFCC"/>
          </w:tcPr>
          <w:p w14:paraId="00221D3B" w14:textId="77777777" w:rsidR="005013B5" w:rsidRPr="008365BD" w:rsidRDefault="005013B5" w:rsidP="009E6C7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8365BD">
              <w:rPr>
                <w:rFonts w:ascii="Franklin Gothic Book" w:hAnsi="Franklin Gothic Book"/>
                <w:b/>
                <w:sz w:val="20"/>
                <w:szCs w:val="20"/>
              </w:rPr>
              <w:t xml:space="preserve">PROTECTION: </w:t>
            </w:r>
            <w:r w:rsidRPr="008365BD">
              <w:rPr>
                <w:rFonts w:ascii="Franklin Gothic Book" w:hAnsi="Franklin Gothic Book"/>
                <w:b/>
                <w:i/>
                <w:sz w:val="20"/>
                <w:szCs w:val="20"/>
                <w:lang w:val="en-GB"/>
              </w:rPr>
              <w:t>Support and representation for those in greatest need.</w:t>
            </w:r>
          </w:p>
        </w:tc>
      </w:tr>
      <w:tr w:rsidR="005013B5" w:rsidRPr="008365BD" w14:paraId="00221D42" w14:textId="77777777" w:rsidTr="000C31B1">
        <w:trPr>
          <w:trHeight w:val="244"/>
        </w:trPr>
        <w:tc>
          <w:tcPr>
            <w:tcW w:w="189" w:type="pct"/>
          </w:tcPr>
          <w:p w14:paraId="00221D3D" w14:textId="77777777" w:rsidR="009E6C73" w:rsidRPr="008365BD" w:rsidRDefault="009E6C73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3E" w14:textId="77777777" w:rsidR="007517AF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sz w:val="20"/>
                <w:szCs w:val="20"/>
              </w:rPr>
              <w:t xml:space="preserve">All/any decision(s) made in a person’s Best Interests clearly evidence the least restrictive option chosen; one which promotes </w:t>
            </w:r>
            <w:r w:rsidR="007D0AF2" w:rsidRPr="008365BD">
              <w:rPr>
                <w:rFonts w:ascii="Franklin Gothic Book" w:hAnsi="Franklin Gothic Book"/>
                <w:sz w:val="20"/>
                <w:szCs w:val="20"/>
              </w:rPr>
              <w:t xml:space="preserve">their well-being and </w:t>
            </w:r>
            <w:r w:rsidRPr="008365BD">
              <w:rPr>
                <w:rFonts w:ascii="Franklin Gothic Book" w:hAnsi="Franklin Gothic Book"/>
                <w:sz w:val="20"/>
                <w:szCs w:val="20"/>
              </w:rPr>
              <w:t>safety</w:t>
            </w:r>
            <w:r w:rsidR="007D0AF2" w:rsidRPr="008365BD"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8365BD">
              <w:rPr>
                <w:rFonts w:ascii="Franklin Gothic Book" w:hAnsi="Franklin Gothic Book"/>
                <w:sz w:val="20"/>
                <w:szCs w:val="20"/>
              </w:rPr>
              <w:t xml:space="preserve"> and restricts their rights, </w:t>
            </w:r>
            <w:proofErr w:type="gramStart"/>
            <w:r w:rsidRPr="008365BD">
              <w:rPr>
                <w:rFonts w:ascii="Franklin Gothic Book" w:hAnsi="Franklin Gothic Book"/>
                <w:sz w:val="20"/>
                <w:szCs w:val="20"/>
              </w:rPr>
              <w:t>freedoms</w:t>
            </w:r>
            <w:proofErr w:type="gramEnd"/>
            <w:r w:rsidRPr="008365BD">
              <w:rPr>
                <w:rFonts w:ascii="Franklin Gothic Book" w:hAnsi="Franklin Gothic Book"/>
                <w:sz w:val="20"/>
                <w:szCs w:val="20"/>
              </w:rPr>
              <w:t xml:space="preserve"> and liberty as little as possible.</w:t>
            </w:r>
            <w:r w:rsidR="007517AF" w:rsidRPr="008365B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00221D3F" w14:textId="77777777" w:rsidR="009E6C73" w:rsidRPr="008365BD" w:rsidRDefault="007517AF" w:rsidP="007517AF">
            <w:pPr>
              <w:pStyle w:val="NoSpacing"/>
              <w:numPr>
                <w:ilvl w:val="0"/>
                <w:numId w:val="29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8365BD">
              <w:rPr>
                <w:rFonts w:ascii="Franklin Gothic Book" w:hAnsi="Franklin Gothic Book"/>
                <w:i/>
                <w:sz w:val="20"/>
                <w:szCs w:val="20"/>
              </w:rPr>
              <w:t xml:space="preserve">MCA Principle 5 </w:t>
            </w:r>
            <w:r w:rsidR="000C31B1">
              <w:rPr>
                <w:rFonts w:ascii="Franklin Gothic Book" w:hAnsi="Franklin Gothic Book"/>
                <w:i/>
                <w:sz w:val="20"/>
                <w:szCs w:val="20"/>
              </w:rPr>
              <w:t xml:space="preserve">- </w:t>
            </w:r>
            <w:r w:rsidR="000C31B1" w:rsidRPr="008365BD">
              <w:rPr>
                <w:rFonts w:ascii="Franklin Gothic Book" w:hAnsi="Franklin Gothic Book"/>
                <w:i/>
                <w:sz w:val="20"/>
                <w:szCs w:val="20"/>
              </w:rPr>
              <w:t>Least Restrictive</w:t>
            </w:r>
            <w:r w:rsidR="000C31B1" w:rsidRPr="008365BD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14:paraId="00221D40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41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F7FBF" w:rsidRPr="008365BD" w14:paraId="00221D47" w14:textId="77777777" w:rsidTr="000C31B1">
        <w:trPr>
          <w:trHeight w:val="244"/>
        </w:trPr>
        <w:tc>
          <w:tcPr>
            <w:tcW w:w="189" w:type="pct"/>
          </w:tcPr>
          <w:p w14:paraId="00221D43" w14:textId="77777777" w:rsidR="002F7FBF" w:rsidRPr="008365BD" w:rsidRDefault="002F7FBF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44" w14:textId="77777777" w:rsidR="002F7FBF" w:rsidRPr="008365BD" w:rsidRDefault="002F7FBF" w:rsidP="00D7181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Independent </w:t>
            </w:r>
            <w:r w:rsidR="00D71811">
              <w:rPr>
                <w:rFonts w:ascii="Franklin Gothic Book" w:hAnsi="Franklin Gothic Book" w:cs="Arial"/>
                <w:sz w:val="20"/>
                <w:szCs w:val="20"/>
              </w:rPr>
              <w:t>Mental Capacity A</w:t>
            </w: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>dvoca</w:t>
            </w:r>
            <w:r w:rsidR="00D71811">
              <w:rPr>
                <w:rFonts w:ascii="Franklin Gothic Book" w:hAnsi="Franklin Gothic Book" w:cs="Arial"/>
                <w:sz w:val="20"/>
                <w:szCs w:val="20"/>
              </w:rPr>
              <w:t>te</w:t>
            </w:r>
            <w:r w:rsidRPr="008365BD">
              <w:rPr>
                <w:rFonts w:ascii="Franklin Gothic Book" w:hAnsi="Franklin Gothic Book" w:cs="Arial"/>
                <w:sz w:val="20"/>
                <w:szCs w:val="20"/>
              </w:rPr>
              <w:t xml:space="preserve"> (IMCA) has been considered and engaged as applicable.</w:t>
            </w:r>
          </w:p>
        </w:tc>
        <w:tc>
          <w:tcPr>
            <w:tcW w:w="383" w:type="pct"/>
          </w:tcPr>
          <w:p w14:paraId="00221D45" w14:textId="77777777" w:rsidR="002F7FBF" w:rsidRPr="008365BD" w:rsidRDefault="002F7FBF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46" w14:textId="77777777" w:rsidR="002F7FBF" w:rsidRPr="008365BD" w:rsidRDefault="002F7FBF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13B5" w:rsidRPr="008365BD" w14:paraId="00221D49" w14:textId="77777777" w:rsidTr="000C31B1">
        <w:trPr>
          <w:trHeight w:val="244"/>
        </w:trPr>
        <w:tc>
          <w:tcPr>
            <w:tcW w:w="5000" w:type="pct"/>
            <w:gridSpan w:val="5"/>
            <w:shd w:val="clear" w:color="auto" w:fill="FFFFCC"/>
          </w:tcPr>
          <w:p w14:paraId="00221D48" w14:textId="77777777" w:rsidR="005013B5" w:rsidRPr="008365BD" w:rsidRDefault="005013B5" w:rsidP="009E6C7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8365BD">
              <w:rPr>
                <w:rFonts w:ascii="Franklin Gothic Book" w:hAnsi="Franklin Gothic Book"/>
                <w:b/>
                <w:sz w:val="20"/>
                <w:szCs w:val="20"/>
              </w:rPr>
              <w:t xml:space="preserve">PARTNERSHIP: </w:t>
            </w:r>
            <w:r w:rsidRPr="008365BD">
              <w:rPr>
                <w:rFonts w:ascii="Franklin Gothic Book" w:hAnsi="Franklin Gothic Book"/>
                <w:b/>
                <w:i/>
                <w:sz w:val="20"/>
                <w:szCs w:val="20"/>
                <w:lang w:val="en-GB"/>
              </w:rPr>
              <w:t xml:space="preserve">Local solutions through services working with their communities. </w:t>
            </w:r>
          </w:p>
        </w:tc>
      </w:tr>
      <w:tr w:rsidR="005013B5" w:rsidRPr="008365BD" w14:paraId="00221D4E" w14:textId="77777777" w:rsidTr="000C31B1">
        <w:trPr>
          <w:trHeight w:val="244"/>
        </w:trPr>
        <w:tc>
          <w:tcPr>
            <w:tcW w:w="189" w:type="pct"/>
          </w:tcPr>
          <w:p w14:paraId="00221D4A" w14:textId="77777777" w:rsidR="009E6C73" w:rsidRPr="008365BD" w:rsidRDefault="009E6C73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25" w:type="pct"/>
          </w:tcPr>
          <w:p w14:paraId="00221D4B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  <w:lang w:eastAsia="en-GB"/>
              </w:rPr>
            </w:pPr>
            <w:r w:rsidRPr="008365BD">
              <w:rPr>
                <w:rFonts w:ascii="Franklin Gothic Book" w:hAnsi="Franklin Gothic Book"/>
                <w:sz w:val="20"/>
                <w:szCs w:val="20"/>
                <w:lang w:eastAsia="en-GB"/>
              </w:rPr>
              <w:t xml:space="preserve">The person’s past wishes, feelings, </w:t>
            </w:r>
            <w:proofErr w:type="gramStart"/>
            <w:r w:rsidRPr="008365BD">
              <w:rPr>
                <w:rFonts w:ascii="Franklin Gothic Book" w:hAnsi="Franklin Gothic Book"/>
                <w:sz w:val="20"/>
                <w:szCs w:val="20"/>
                <w:lang w:eastAsia="en-GB"/>
              </w:rPr>
              <w:t>belief</w:t>
            </w:r>
            <w:proofErr w:type="gramEnd"/>
            <w:r w:rsidRPr="008365BD">
              <w:rPr>
                <w:rFonts w:ascii="Franklin Gothic Book" w:hAnsi="Franklin Gothic Book"/>
                <w:sz w:val="20"/>
                <w:szCs w:val="20"/>
                <w:lang w:eastAsia="en-GB"/>
              </w:rPr>
              <w:t xml:space="preserve"> and values have been taken into account. </w:t>
            </w:r>
          </w:p>
        </w:tc>
        <w:tc>
          <w:tcPr>
            <w:tcW w:w="383" w:type="pct"/>
          </w:tcPr>
          <w:p w14:paraId="00221D4C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4D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13B5" w:rsidRPr="008365BD" w14:paraId="00221D53" w14:textId="77777777" w:rsidTr="000C31B1">
        <w:trPr>
          <w:trHeight w:val="244"/>
        </w:trPr>
        <w:tc>
          <w:tcPr>
            <w:tcW w:w="189" w:type="pct"/>
          </w:tcPr>
          <w:p w14:paraId="00221D4F" w14:textId="77777777" w:rsidR="009E6C73" w:rsidRPr="008365BD" w:rsidRDefault="009E6C73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50" w14:textId="77777777" w:rsidR="009E6C73" w:rsidRPr="008365BD" w:rsidRDefault="007A1C18" w:rsidP="00356671">
            <w:pPr>
              <w:pStyle w:val="NoSpacing"/>
              <w:rPr>
                <w:rFonts w:ascii="Franklin Gothic Book" w:hAnsi="Franklin Gothic Book"/>
                <w:sz w:val="20"/>
                <w:szCs w:val="20"/>
                <w:lang w:eastAsia="en-GB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</w:rPr>
              <w:t>There is clear evidence the P</w:t>
            </w:r>
            <w:r w:rsidR="009E6C73" w:rsidRPr="008365BD">
              <w:rPr>
                <w:rFonts w:ascii="Franklin Gothic Book" w:hAnsi="Franklin Gothic Book" w:cs="Arial"/>
                <w:bCs/>
                <w:sz w:val="20"/>
                <w:szCs w:val="20"/>
              </w:rPr>
              <w:t xml:space="preserve">ractitioner has consulted with family, </w:t>
            </w:r>
            <w:r w:rsidR="00356671" w:rsidRPr="008365BD">
              <w:rPr>
                <w:rFonts w:ascii="Franklin Gothic Book" w:hAnsi="Franklin Gothic Book" w:cs="Arial"/>
                <w:bCs/>
                <w:sz w:val="20"/>
                <w:szCs w:val="20"/>
              </w:rPr>
              <w:t>L</w:t>
            </w:r>
            <w:r w:rsidR="000C31B1">
              <w:rPr>
                <w:rFonts w:ascii="Franklin Gothic Book" w:hAnsi="Franklin Gothic Book" w:cs="Arial"/>
                <w:bCs/>
                <w:sz w:val="20"/>
                <w:szCs w:val="20"/>
              </w:rPr>
              <w:t xml:space="preserve">asting </w:t>
            </w:r>
            <w:r w:rsidR="00356671" w:rsidRPr="008365BD">
              <w:rPr>
                <w:rFonts w:ascii="Franklin Gothic Book" w:hAnsi="Franklin Gothic Book" w:cs="Arial"/>
                <w:bCs/>
                <w:sz w:val="20"/>
                <w:szCs w:val="20"/>
              </w:rPr>
              <w:t>P</w:t>
            </w:r>
            <w:r w:rsidR="000C31B1">
              <w:rPr>
                <w:rFonts w:ascii="Franklin Gothic Book" w:hAnsi="Franklin Gothic Book" w:cs="Arial"/>
                <w:bCs/>
                <w:sz w:val="20"/>
                <w:szCs w:val="20"/>
              </w:rPr>
              <w:t xml:space="preserve">ower of </w:t>
            </w:r>
            <w:r w:rsidR="00356671" w:rsidRPr="008365BD">
              <w:rPr>
                <w:rFonts w:ascii="Franklin Gothic Book" w:hAnsi="Franklin Gothic Book" w:cs="Arial"/>
                <w:bCs/>
                <w:sz w:val="20"/>
                <w:szCs w:val="20"/>
              </w:rPr>
              <w:t>A</w:t>
            </w:r>
            <w:r w:rsidR="000C31B1">
              <w:rPr>
                <w:rFonts w:ascii="Franklin Gothic Book" w:hAnsi="Franklin Gothic Book" w:cs="Arial"/>
                <w:bCs/>
                <w:sz w:val="20"/>
                <w:szCs w:val="20"/>
              </w:rPr>
              <w:t>ttorney</w:t>
            </w:r>
            <w:r w:rsidR="00356671" w:rsidRPr="008365BD">
              <w:rPr>
                <w:rFonts w:ascii="Franklin Gothic Book" w:hAnsi="Franklin Gothic Book" w:cs="Arial"/>
                <w:bCs/>
                <w:sz w:val="20"/>
                <w:szCs w:val="20"/>
              </w:rPr>
              <w:t xml:space="preserve">s and Deputies </w:t>
            </w:r>
            <w:r w:rsidR="009E6C73" w:rsidRPr="008365BD">
              <w:rPr>
                <w:rFonts w:ascii="Franklin Gothic Book" w:hAnsi="Franklin Gothic Book" w:cs="Arial"/>
                <w:bCs/>
                <w:sz w:val="20"/>
                <w:szCs w:val="20"/>
              </w:rPr>
              <w:t>and other relevant individuals when making Best Interest decisions.</w:t>
            </w:r>
          </w:p>
        </w:tc>
        <w:tc>
          <w:tcPr>
            <w:tcW w:w="383" w:type="pct"/>
          </w:tcPr>
          <w:p w14:paraId="00221D51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52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13B5" w:rsidRPr="008365BD" w14:paraId="00221D55" w14:textId="77777777" w:rsidTr="000C31B1">
        <w:trPr>
          <w:trHeight w:val="244"/>
        </w:trPr>
        <w:tc>
          <w:tcPr>
            <w:tcW w:w="5000" w:type="pct"/>
            <w:gridSpan w:val="5"/>
            <w:shd w:val="clear" w:color="auto" w:fill="FFFFCC"/>
          </w:tcPr>
          <w:p w14:paraId="00221D54" w14:textId="77777777" w:rsidR="005013B5" w:rsidRPr="008365BD" w:rsidRDefault="005013B5" w:rsidP="009E6C7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b/>
                <w:sz w:val="20"/>
                <w:szCs w:val="20"/>
              </w:rPr>
              <w:t xml:space="preserve">ACCOUNTABILITY: </w:t>
            </w:r>
            <w:r w:rsidRPr="008365BD">
              <w:rPr>
                <w:rFonts w:ascii="Franklin Gothic Book" w:hAnsi="Franklin Gothic Book" w:cs="ArialMTStd-Light"/>
                <w:b/>
                <w:i/>
                <w:sz w:val="20"/>
                <w:szCs w:val="20"/>
                <w:lang w:val="en-GB"/>
              </w:rPr>
              <w:t>Accountability and transparency</w:t>
            </w:r>
          </w:p>
        </w:tc>
      </w:tr>
      <w:tr w:rsidR="005013B5" w:rsidRPr="008365BD" w14:paraId="00221D5A" w14:textId="77777777" w:rsidTr="000C31B1">
        <w:trPr>
          <w:trHeight w:val="244"/>
        </w:trPr>
        <w:tc>
          <w:tcPr>
            <w:tcW w:w="189" w:type="pct"/>
          </w:tcPr>
          <w:p w14:paraId="00221D56" w14:textId="77777777" w:rsidR="009E6C73" w:rsidRPr="008365BD" w:rsidRDefault="009E6C73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57" w14:textId="77777777" w:rsidR="009E6C73" w:rsidRPr="008365BD" w:rsidRDefault="00FF2CAC" w:rsidP="007517AF">
            <w:pPr>
              <w:pStyle w:val="Heading6"/>
              <w:rPr>
                <w:rFonts w:ascii="Franklin Gothic Book" w:hAnsi="Franklin Gothic Book"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All evidence is clear, </w:t>
            </w:r>
            <w:r w:rsidR="009E6C73" w:rsidRPr="008365BD">
              <w:rPr>
                <w:rFonts w:ascii="Franklin Gothic Book" w:hAnsi="Franklin Gothic Book"/>
                <w:color w:val="auto"/>
                <w:sz w:val="20"/>
                <w:szCs w:val="20"/>
              </w:rPr>
              <w:t>robust</w:t>
            </w:r>
            <w:r w:rsidRPr="008365BD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and confirms why the requirements of the Mental Capacity Act (2005) apply</w:t>
            </w:r>
            <w:r w:rsidR="00090B15" w:rsidRPr="008365BD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and that</w:t>
            </w:r>
            <w:r w:rsidR="00356671" w:rsidRPr="008365BD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</w:t>
            </w:r>
            <w:r w:rsidR="00356671" w:rsidRPr="008365BD">
              <w:rPr>
                <w:rFonts w:ascii="Franklin Gothic Book" w:hAnsi="Franklin Gothic Book"/>
                <w:b/>
                <w:color w:val="auto"/>
                <w:sz w:val="20"/>
                <w:szCs w:val="20"/>
              </w:rPr>
              <w:t xml:space="preserve">all 5 principles of MCA </w:t>
            </w:r>
            <w:r w:rsidR="00356671" w:rsidRPr="008365BD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have been clearly adhered too. </w:t>
            </w:r>
          </w:p>
        </w:tc>
        <w:tc>
          <w:tcPr>
            <w:tcW w:w="383" w:type="pct"/>
          </w:tcPr>
          <w:p w14:paraId="00221D58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59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E6C73" w:rsidRPr="008365BD" w14:paraId="00221D5F" w14:textId="77777777" w:rsidTr="000C31B1">
        <w:trPr>
          <w:trHeight w:val="244"/>
        </w:trPr>
        <w:tc>
          <w:tcPr>
            <w:tcW w:w="189" w:type="pct"/>
          </w:tcPr>
          <w:p w14:paraId="00221D5B" w14:textId="77777777" w:rsidR="009E6C73" w:rsidRPr="008365BD" w:rsidRDefault="009E6C73" w:rsidP="009E6C73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725" w:type="pct"/>
          </w:tcPr>
          <w:p w14:paraId="00221D5C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sz w:val="20"/>
                <w:szCs w:val="20"/>
              </w:rPr>
              <w:t>Records will stand up to legal scrutiny.</w:t>
            </w:r>
          </w:p>
        </w:tc>
        <w:tc>
          <w:tcPr>
            <w:tcW w:w="383" w:type="pct"/>
          </w:tcPr>
          <w:p w14:paraId="00221D5D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00221D5E" w14:textId="77777777" w:rsidR="009E6C73" w:rsidRPr="008365BD" w:rsidRDefault="009E6C73" w:rsidP="009E6C7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0221D60" w14:textId="77777777" w:rsidR="00F13785" w:rsidRPr="008365BD" w:rsidRDefault="00F13785" w:rsidP="00F13785">
      <w:pPr>
        <w:rPr>
          <w:rFonts w:ascii="Franklin Gothic Book" w:hAnsi="Franklin Gothic Book"/>
        </w:rPr>
      </w:pPr>
    </w:p>
    <w:p w14:paraId="00221D61" w14:textId="77777777" w:rsidR="0047539F" w:rsidRPr="008365BD" w:rsidRDefault="0047539F" w:rsidP="0047539F">
      <w:pPr>
        <w:rPr>
          <w:rFonts w:ascii="Franklin Gothic Book" w:hAnsi="Franklin Gothic Book"/>
          <w:b/>
          <w:sz w:val="24"/>
          <w:szCs w:val="24"/>
        </w:rPr>
      </w:pPr>
      <w:r w:rsidRPr="008365BD">
        <w:rPr>
          <w:rFonts w:ascii="Franklin Gothic Book" w:hAnsi="Franklin Gothic Book"/>
          <w:b/>
          <w:sz w:val="24"/>
          <w:szCs w:val="24"/>
        </w:rPr>
        <w:t>AUDITOR COMMENTS:</w:t>
      </w:r>
    </w:p>
    <w:p w14:paraId="00221D62" w14:textId="77777777" w:rsidR="0047539F" w:rsidRPr="008365BD" w:rsidRDefault="0047539F" w:rsidP="0047539F">
      <w:pPr>
        <w:rPr>
          <w:rFonts w:ascii="Franklin Gothic Book" w:hAnsi="Franklin Gothic Book"/>
          <w:b/>
          <w:sz w:val="24"/>
          <w:szCs w:val="24"/>
        </w:rPr>
      </w:pPr>
    </w:p>
    <w:p w14:paraId="00221D63" w14:textId="77777777" w:rsidR="0047539F" w:rsidRDefault="0047539F" w:rsidP="0047539F">
      <w:pPr>
        <w:rPr>
          <w:rFonts w:ascii="Franklin Gothic Book" w:hAnsi="Franklin Gothic Book"/>
          <w:b/>
          <w:sz w:val="24"/>
          <w:szCs w:val="24"/>
        </w:rPr>
      </w:pPr>
    </w:p>
    <w:p w14:paraId="00221D64" w14:textId="77777777" w:rsidR="00864F30" w:rsidRDefault="00864F30" w:rsidP="0047539F">
      <w:pPr>
        <w:rPr>
          <w:rFonts w:ascii="Franklin Gothic Book" w:hAnsi="Franklin Gothic Book"/>
          <w:b/>
          <w:sz w:val="24"/>
          <w:szCs w:val="24"/>
        </w:rPr>
      </w:pPr>
    </w:p>
    <w:p w14:paraId="00221D65" w14:textId="77777777" w:rsidR="00864F30" w:rsidRDefault="00864F30" w:rsidP="0047539F">
      <w:pPr>
        <w:rPr>
          <w:rFonts w:ascii="Franklin Gothic Book" w:hAnsi="Franklin Gothic Book"/>
          <w:b/>
          <w:sz w:val="24"/>
          <w:szCs w:val="24"/>
        </w:rPr>
      </w:pPr>
    </w:p>
    <w:p w14:paraId="00221D66" w14:textId="77777777" w:rsidR="00864F30" w:rsidRPr="008365BD" w:rsidRDefault="00864F30" w:rsidP="0047539F">
      <w:pPr>
        <w:rPr>
          <w:rFonts w:ascii="Franklin Gothic Book" w:hAnsi="Franklin Gothic Book"/>
          <w:b/>
          <w:sz w:val="24"/>
          <w:szCs w:val="24"/>
        </w:rPr>
      </w:pPr>
    </w:p>
    <w:p w14:paraId="00221D67" w14:textId="77777777" w:rsidR="0047539F" w:rsidRPr="008365BD" w:rsidRDefault="0047539F" w:rsidP="0047539F">
      <w:pPr>
        <w:rPr>
          <w:rFonts w:ascii="Franklin Gothic Book" w:hAnsi="Franklin Gothic Book"/>
          <w:b/>
          <w:sz w:val="24"/>
          <w:szCs w:val="24"/>
        </w:rPr>
      </w:pPr>
      <w:r w:rsidRPr="008365BD">
        <w:rPr>
          <w:rFonts w:ascii="Franklin Gothic Book" w:hAnsi="Franklin Gothic Book"/>
          <w:b/>
          <w:sz w:val="24"/>
          <w:szCs w:val="24"/>
        </w:rPr>
        <w:t xml:space="preserve">ACTION PLAN: </w:t>
      </w:r>
      <w:r w:rsidRPr="008365BD">
        <w:rPr>
          <w:rFonts w:ascii="Franklin Gothic Book" w:hAnsi="Franklin Gothic Book"/>
          <w:b/>
          <w:sz w:val="24"/>
          <w:szCs w:val="24"/>
        </w:rPr>
        <w:tab/>
      </w:r>
      <w:r w:rsidRPr="008365BD">
        <w:rPr>
          <w:rFonts w:ascii="Franklin Gothic Book" w:hAnsi="Franklin Gothic Book"/>
          <w:b/>
          <w:sz w:val="24"/>
          <w:szCs w:val="24"/>
        </w:rPr>
        <w:tab/>
      </w:r>
      <w:r w:rsidRPr="008365BD">
        <w:rPr>
          <w:rFonts w:ascii="Franklin Gothic Book" w:hAnsi="Franklin Gothic Book"/>
          <w:b/>
          <w:sz w:val="24"/>
          <w:szCs w:val="24"/>
        </w:rPr>
        <w:tab/>
      </w:r>
      <w:r w:rsidRPr="008365BD">
        <w:rPr>
          <w:rFonts w:ascii="Franklin Gothic Book" w:hAnsi="Franklin Gothic Book"/>
          <w:b/>
          <w:sz w:val="24"/>
          <w:szCs w:val="24"/>
        </w:rPr>
        <w:tab/>
      </w:r>
      <w:r w:rsidRPr="008365BD">
        <w:rPr>
          <w:rFonts w:ascii="Franklin Gothic Book" w:hAnsi="Franklin Gothic Book"/>
          <w:b/>
          <w:sz w:val="24"/>
          <w:szCs w:val="24"/>
        </w:rPr>
        <w:tab/>
      </w:r>
      <w:r w:rsidRPr="008365BD">
        <w:rPr>
          <w:rFonts w:ascii="Franklin Gothic Book" w:hAnsi="Franklin Gothic Book"/>
          <w:b/>
          <w:sz w:val="24"/>
          <w:szCs w:val="24"/>
        </w:rPr>
        <w:tab/>
      </w:r>
      <w:r w:rsidRPr="008365BD">
        <w:rPr>
          <w:rFonts w:ascii="Franklin Gothic Book" w:hAnsi="Franklin Gothic Book"/>
          <w:b/>
          <w:sz w:val="24"/>
          <w:szCs w:val="24"/>
        </w:rPr>
        <w:tab/>
      </w:r>
      <w:r w:rsidRPr="008365BD">
        <w:rPr>
          <w:rFonts w:ascii="Franklin Gothic Book" w:hAnsi="Franklin Gothic Book"/>
          <w:b/>
          <w:sz w:val="24"/>
          <w:szCs w:val="24"/>
        </w:rPr>
        <w:tab/>
        <w:t xml:space="preserve">Initiation Date: </w:t>
      </w:r>
      <w:sdt>
        <w:sdtPr>
          <w:rPr>
            <w:rFonts w:ascii="Franklin Gothic Book" w:hAnsi="Franklin Gothic Book"/>
            <w:b/>
            <w:sz w:val="24"/>
            <w:szCs w:val="24"/>
          </w:rPr>
          <w:id w:val="-1859194962"/>
          <w:placeholder>
            <w:docPart w:val="DefaultPlaceholder_-1854013438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0C31B1" w:rsidRPr="00D27A12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409"/>
        <w:gridCol w:w="1921"/>
      </w:tblGrid>
      <w:tr w:rsidR="0047539F" w:rsidRPr="008365BD" w14:paraId="00221D6B" w14:textId="77777777" w:rsidTr="00014665">
        <w:tc>
          <w:tcPr>
            <w:tcW w:w="10060" w:type="dxa"/>
            <w:shd w:val="clear" w:color="auto" w:fill="F2F2F2" w:themeFill="background1" w:themeFillShade="F2"/>
          </w:tcPr>
          <w:p w14:paraId="00221D68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0221D69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b/>
                <w:sz w:val="20"/>
                <w:szCs w:val="20"/>
              </w:rPr>
              <w:t xml:space="preserve">Person responsible </w:t>
            </w:r>
          </w:p>
        </w:tc>
        <w:tc>
          <w:tcPr>
            <w:tcW w:w="1921" w:type="dxa"/>
            <w:shd w:val="clear" w:color="auto" w:fill="F2F2F2" w:themeFill="background1" w:themeFillShade="F2"/>
          </w:tcPr>
          <w:p w14:paraId="00221D6A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365BD">
              <w:rPr>
                <w:rFonts w:ascii="Franklin Gothic Book" w:hAnsi="Franklin Gothic Book"/>
                <w:b/>
                <w:sz w:val="20"/>
                <w:szCs w:val="20"/>
              </w:rPr>
              <w:t xml:space="preserve">Date Completed </w:t>
            </w:r>
          </w:p>
        </w:tc>
      </w:tr>
      <w:tr w:rsidR="0047539F" w:rsidRPr="008365BD" w14:paraId="00221D6F" w14:textId="77777777" w:rsidTr="00014665">
        <w:tc>
          <w:tcPr>
            <w:tcW w:w="10060" w:type="dxa"/>
          </w:tcPr>
          <w:p w14:paraId="00221D6C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221D6D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14:paraId="00221D6E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7539F" w:rsidRPr="008365BD" w14:paraId="00221D73" w14:textId="77777777" w:rsidTr="00014665">
        <w:tc>
          <w:tcPr>
            <w:tcW w:w="10060" w:type="dxa"/>
          </w:tcPr>
          <w:p w14:paraId="00221D70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221D71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14:paraId="00221D72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7539F" w:rsidRPr="008365BD" w14:paraId="00221D77" w14:textId="77777777" w:rsidTr="00014665">
        <w:tc>
          <w:tcPr>
            <w:tcW w:w="10060" w:type="dxa"/>
          </w:tcPr>
          <w:p w14:paraId="00221D74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221D75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14:paraId="00221D76" w14:textId="77777777" w:rsidR="0047539F" w:rsidRPr="008365BD" w:rsidRDefault="0047539F" w:rsidP="0001466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00221D78" w14:textId="77777777" w:rsidR="0047539F" w:rsidRPr="008365BD" w:rsidRDefault="0047539F">
      <w:pPr>
        <w:rPr>
          <w:rFonts w:ascii="Franklin Gothic Book" w:hAnsi="Franklin Gothic Book"/>
        </w:rPr>
      </w:pPr>
    </w:p>
    <w:sectPr w:rsidR="0047539F" w:rsidRPr="008365BD" w:rsidSect="005013B5">
      <w:headerReference w:type="default" r:id="rId11"/>
      <w:footerReference w:type="default" r:id="rId12"/>
      <w:pgSz w:w="15840" w:h="12240" w:orient="landscape"/>
      <w:pgMar w:top="720" w:right="720" w:bottom="720" w:left="720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F97C" w14:textId="77777777" w:rsidR="0052687D" w:rsidRDefault="0052687D" w:rsidP="00F13785">
      <w:r>
        <w:separator/>
      </w:r>
    </w:p>
  </w:endnote>
  <w:endnote w:type="continuationSeparator" w:id="0">
    <w:p w14:paraId="70A9DE43" w14:textId="77777777" w:rsidR="0052687D" w:rsidRDefault="0052687D" w:rsidP="00F1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1D7E" w14:textId="77777777" w:rsidR="00387A03" w:rsidRPr="008365BD" w:rsidRDefault="00387A03" w:rsidP="008365BD">
    <w:pPr>
      <w:pStyle w:val="Footer"/>
      <w:tabs>
        <w:tab w:val="right" w:pos="13892"/>
      </w:tabs>
      <w:rPr>
        <w:rFonts w:ascii="Franklin Gothic Book" w:hAnsi="Franklin Gothic Book"/>
        <w:sz w:val="18"/>
      </w:rPr>
    </w:pPr>
    <w:r w:rsidRPr="008365BD">
      <w:rPr>
        <w:rFonts w:ascii="Franklin Gothic Book" w:hAnsi="Franklin Gothic Book"/>
        <w:sz w:val="18"/>
      </w:rPr>
      <w:t xml:space="preserve">DRAFT </w:t>
    </w:r>
    <w:r w:rsidR="002F7FBF" w:rsidRPr="008365BD">
      <w:rPr>
        <w:rFonts w:ascii="Franklin Gothic Book" w:hAnsi="Franklin Gothic Book"/>
        <w:sz w:val="18"/>
      </w:rPr>
      <w:t xml:space="preserve">MCA Thematic Audit </w:t>
    </w:r>
    <w:r w:rsidR="00E935FA" w:rsidRPr="008365BD">
      <w:rPr>
        <w:rFonts w:ascii="Franklin Gothic Book" w:hAnsi="Franklin Gothic Book"/>
        <w:sz w:val="18"/>
      </w:rPr>
      <w:t>2021</w:t>
    </w:r>
    <w:r w:rsidR="008365BD" w:rsidRPr="008365BD">
      <w:rPr>
        <w:rFonts w:ascii="Franklin Gothic Book" w:hAnsi="Franklin Gothic Book"/>
        <w:sz w:val="18"/>
      </w:rPr>
      <w:tab/>
      <w:t xml:space="preserve">Page </w:t>
    </w:r>
    <w:r w:rsidR="008365BD" w:rsidRPr="008365BD">
      <w:rPr>
        <w:rFonts w:ascii="Franklin Gothic Book" w:hAnsi="Franklin Gothic Book"/>
        <w:b/>
        <w:bCs/>
        <w:sz w:val="18"/>
      </w:rPr>
      <w:fldChar w:fldCharType="begin"/>
    </w:r>
    <w:r w:rsidR="008365BD" w:rsidRPr="008365BD">
      <w:rPr>
        <w:rFonts w:ascii="Franklin Gothic Book" w:hAnsi="Franklin Gothic Book"/>
        <w:b/>
        <w:bCs/>
        <w:sz w:val="18"/>
      </w:rPr>
      <w:instrText xml:space="preserve"> PAGE  \* Arabic  \* MERGEFORMAT </w:instrText>
    </w:r>
    <w:r w:rsidR="008365BD" w:rsidRPr="008365BD">
      <w:rPr>
        <w:rFonts w:ascii="Franklin Gothic Book" w:hAnsi="Franklin Gothic Book"/>
        <w:b/>
        <w:bCs/>
        <w:sz w:val="18"/>
      </w:rPr>
      <w:fldChar w:fldCharType="separate"/>
    </w:r>
    <w:r w:rsidR="00F25023">
      <w:rPr>
        <w:rFonts w:ascii="Franklin Gothic Book" w:hAnsi="Franklin Gothic Book"/>
        <w:b/>
        <w:bCs/>
        <w:noProof/>
        <w:sz w:val="18"/>
      </w:rPr>
      <w:t>1</w:t>
    </w:r>
    <w:r w:rsidR="008365BD" w:rsidRPr="008365BD">
      <w:rPr>
        <w:rFonts w:ascii="Franklin Gothic Book" w:hAnsi="Franklin Gothic Book"/>
        <w:b/>
        <w:bCs/>
        <w:sz w:val="18"/>
      </w:rPr>
      <w:fldChar w:fldCharType="end"/>
    </w:r>
    <w:r w:rsidR="008365BD" w:rsidRPr="008365BD">
      <w:rPr>
        <w:rFonts w:ascii="Franklin Gothic Book" w:hAnsi="Franklin Gothic Book"/>
        <w:sz w:val="18"/>
      </w:rPr>
      <w:t xml:space="preserve"> of </w:t>
    </w:r>
    <w:r w:rsidR="008365BD" w:rsidRPr="008365BD">
      <w:rPr>
        <w:rFonts w:ascii="Franklin Gothic Book" w:hAnsi="Franklin Gothic Book"/>
        <w:b/>
        <w:bCs/>
        <w:sz w:val="18"/>
      </w:rPr>
      <w:fldChar w:fldCharType="begin"/>
    </w:r>
    <w:r w:rsidR="008365BD" w:rsidRPr="008365BD">
      <w:rPr>
        <w:rFonts w:ascii="Franklin Gothic Book" w:hAnsi="Franklin Gothic Book"/>
        <w:b/>
        <w:bCs/>
        <w:sz w:val="18"/>
      </w:rPr>
      <w:instrText xml:space="preserve"> NUMPAGES  \* Arabic  \* MERGEFORMAT </w:instrText>
    </w:r>
    <w:r w:rsidR="008365BD" w:rsidRPr="008365BD">
      <w:rPr>
        <w:rFonts w:ascii="Franklin Gothic Book" w:hAnsi="Franklin Gothic Book"/>
        <w:b/>
        <w:bCs/>
        <w:sz w:val="18"/>
      </w:rPr>
      <w:fldChar w:fldCharType="separate"/>
    </w:r>
    <w:r w:rsidR="00F25023">
      <w:rPr>
        <w:rFonts w:ascii="Franklin Gothic Book" w:hAnsi="Franklin Gothic Book"/>
        <w:b/>
        <w:bCs/>
        <w:noProof/>
        <w:sz w:val="18"/>
      </w:rPr>
      <w:t>1</w:t>
    </w:r>
    <w:r w:rsidR="008365BD" w:rsidRPr="008365BD">
      <w:rPr>
        <w:rFonts w:ascii="Franklin Gothic Book" w:hAnsi="Franklin Gothic Book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3B0B" w14:textId="77777777" w:rsidR="0052687D" w:rsidRDefault="0052687D" w:rsidP="00F13785">
      <w:r>
        <w:separator/>
      </w:r>
    </w:p>
  </w:footnote>
  <w:footnote w:type="continuationSeparator" w:id="0">
    <w:p w14:paraId="597F586F" w14:textId="77777777" w:rsidR="0052687D" w:rsidRDefault="0052687D" w:rsidP="00F1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1D7D" w14:textId="77777777" w:rsidR="00F13785" w:rsidRPr="008365BD" w:rsidRDefault="007D5F15" w:rsidP="00F13785">
    <w:pPr>
      <w:rPr>
        <w:rFonts w:ascii="Franklin Gothic Book" w:hAnsi="Franklin Gothic Book"/>
        <w:b/>
        <w:sz w:val="32"/>
        <w:szCs w:val="32"/>
      </w:rPr>
    </w:pPr>
    <w:r w:rsidRPr="008365BD">
      <w:rPr>
        <w:rFonts w:ascii="Franklin Gothic Book" w:hAnsi="Franklin Gothic Book"/>
        <w:b/>
        <w:sz w:val="32"/>
        <w:szCs w:val="32"/>
      </w:rPr>
      <w:t>Mental Capacity Act</w:t>
    </w:r>
    <w:r w:rsidR="005013B5" w:rsidRPr="008365BD">
      <w:rPr>
        <w:rFonts w:ascii="Franklin Gothic Book" w:hAnsi="Franklin Gothic Book"/>
        <w:b/>
        <w:sz w:val="32"/>
        <w:szCs w:val="32"/>
      </w:rPr>
      <w:t xml:space="preserve">: </w:t>
    </w:r>
    <w:r w:rsidR="009E6C73" w:rsidRPr="008365BD">
      <w:rPr>
        <w:rFonts w:ascii="Franklin Gothic Book" w:hAnsi="Franklin Gothic Book"/>
        <w:b/>
        <w:sz w:val="32"/>
        <w:szCs w:val="32"/>
      </w:rPr>
      <w:t xml:space="preserve">Assessment &amp; Best Interests Decision Making </w:t>
    </w:r>
    <w:r w:rsidR="005013B5" w:rsidRPr="008365BD">
      <w:rPr>
        <w:rFonts w:ascii="Franklin Gothic Book" w:hAnsi="Franklin Gothic Book"/>
        <w:b/>
        <w:sz w:val="32"/>
        <w:szCs w:val="32"/>
      </w:rPr>
      <w:t xml:space="preserve">- </w:t>
    </w:r>
    <w:r w:rsidR="000C31B1">
      <w:rPr>
        <w:rFonts w:ascii="Franklin Gothic Book" w:hAnsi="Franklin Gothic Book"/>
        <w:b/>
        <w:sz w:val="32"/>
        <w:szCs w:val="32"/>
      </w:rPr>
      <w:t xml:space="preserve">Thematic Audit </w:t>
    </w:r>
    <w:sdt>
      <w:sdtPr>
        <w:rPr>
          <w:rFonts w:ascii="Franklin Gothic Book" w:hAnsi="Franklin Gothic Book"/>
          <w:b/>
          <w:sz w:val="32"/>
          <w:szCs w:val="32"/>
        </w:rPr>
        <w:id w:val="231283358"/>
        <w:placeholder>
          <w:docPart w:val="DefaultPlaceholder_-1854013438"/>
        </w:placeholder>
        <w:date w:fullDate="2022-01-15T00:00:00Z">
          <w:dateFormat w:val="yyyy"/>
          <w:lid w:val="en-GB"/>
          <w:storeMappedDataAs w:val="dateTime"/>
          <w:calendar w:val="gregorian"/>
        </w:date>
      </w:sdtPr>
      <w:sdtEndPr/>
      <w:sdtContent>
        <w:r w:rsidR="000C31B1">
          <w:rPr>
            <w:rFonts w:ascii="Franklin Gothic Book" w:hAnsi="Franklin Gothic Book"/>
            <w:b/>
            <w:sz w:val="32"/>
            <w:szCs w:val="32"/>
            <w:lang w:val="en-GB"/>
          </w:rPr>
          <w:t>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ED6B6F"/>
    <w:multiLevelType w:val="hybridMultilevel"/>
    <w:tmpl w:val="6B9802BA"/>
    <w:lvl w:ilvl="0" w:tplc="48368EC4">
      <w:start w:val="1"/>
      <w:numFmt w:val="decimal"/>
      <w:lvlText w:val="%1"/>
      <w:lvlJc w:val="left"/>
      <w:pPr>
        <w:ind w:left="360" w:hanging="360"/>
      </w:pPr>
      <w:rPr>
        <w:rFonts w:ascii="Franklin Gothic Book" w:hAnsi="Franklin Gothic Book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321A76"/>
    <w:multiLevelType w:val="hybridMultilevel"/>
    <w:tmpl w:val="A74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EC22B3"/>
    <w:multiLevelType w:val="hybridMultilevel"/>
    <w:tmpl w:val="EFE85108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C73E9D"/>
    <w:multiLevelType w:val="hybridMultilevel"/>
    <w:tmpl w:val="C074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E6911C0"/>
    <w:multiLevelType w:val="hybridMultilevel"/>
    <w:tmpl w:val="23AAA8FE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12E68B0"/>
    <w:multiLevelType w:val="hybridMultilevel"/>
    <w:tmpl w:val="CB94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80F92"/>
    <w:multiLevelType w:val="hybridMultilevel"/>
    <w:tmpl w:val="E858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0F1383"/>
    <w:multiLevelType w:val="hybridMultilevel"/>
    <w:tmpl w:val="81C4AC78"/>
    <w:lvl w:ilvl="0" w:tplc="951826C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30590787">
    <w:abstractNumId w:val="24"/>
  </w:num>
  <w:num w:numId="2" w16cid:durableId="998077687">
    <w:abstractNumId w:val="14"/>
  </w:num>
  <w:num w:numId="3" w16cid:durableId="1691250686">
    <w:abstractNumId w:val="10"/>
  </w:num>
  <w:num w:numId="4" w16cid:durableId="1187668937">
    <w:abstractNumId w:val="28"/>
  </w:num>
  <w:num w:numId="5" w16cid:durableId="137115416">
    <w:abstractNumId w:val="15"/>
  </w:num>
  <w:num w:numId="6" w16cid:durableId="156267604">
    <w:abstractNumId w:val="20"/>
  </w:num>
  <w:num w:numId="7" w16cid:durableId="427313344">
    <w:abstractNumId w:val="23"/>
  </w:num>
  <w:num w:numId="8" w16cid:durableId="1403873952">
    <w:abstractNumId w:val="9"/>
  </w:num>
  <w:num w:numId="9" w16cid:durableId="218517216">
    <w:abstractNumId w:val="7"/>
  </w:num>
  <w:num w:numId="10" w16cid:durableId="1649480229">
    <w:abstractNumId w:val="6"/>
  </w:num>
  <w:num w:numId="11" w16cid:durableId="1575314090">
    <w:abstractNumId w:val="5"/>
  </w:num>
  <w:num w:numId="12" w16cid:durableId="1683438088">
    <w:abstractNumId w:val="4"/>
  </w:num>
  <w:num w:numId="13" w16cid:durableId="15543722">
    <w:abstractNumId w:val="8"/>
  </w:num>
  <w:num w:numId="14" w16cid:durableId="245192416">
    <w:abstractNumId w:val="3"/>
  </w:num>
  <w:num w:numId="15" w16cid:durableId="1292785423">
    <w:abstractNumId w:val="2"/>
  </w:num>
  <w:num w:numId="16" w16cid:durableId="2104912447">
    <w:abstractNumId w:val="1"/>
  </w:num>
  <w:num w:numId="17" w16cid:durableId="2130080130">
    <w:abstractNumId w:val="0"/>
  </w:num>
  <w:num w:numId="18" w16cid:durableId="1100490421">
    <w:abstractNumId w:val="17"/>
  </w:num>
  <w:num w:numId="19" w16cid:durableId="2146852519">
    <w:abstractNumId w:val="18"/>
  </w:num>
  <w:num w:numId="20" w16cid:durableId="1295912696">
    <w:abstractNumId w:val="25"/>
  </w:num>
  <w:num w:numId="21" w16cid:durableId="571233440">
    <w:abstractNumId w:val="22"/>
  </w:num>
  <w:num w:numId="22" w16cid:durableId="1862937270">
    <w:abstractNumId w:val="12"/>
  </w:num>
  <w:num w:numId="23" w16cid:durableId="1613249214">
    <w:abstractNumId w:val="30"/>
  </w:num>
  <w:num w:numId="24" w16cid:durableId="2043632525">
    <w:abstractNumId w:val="13"/>
  </w:num>
  <w:num w:numId="25" w16cid:durableId="1938513416">
    <w:abstractNumId w:val="27"/>
  </w:num>
  <w:num w:numId="26" w16cid:durableId="1199467832">
    <w:abstractNumId w:val="19"/>
  </w:num>
  <w:num w:numId="27" w16cid:durableId="2111506321">
    <w:abstractNumId w:val="29"/>
  </w:num>
  <w:num w:numId="28" w16cid:durableId="1007831856">
    <w:abstractNumId w:val="11"/>
  </w:num>
  <w:num w:numId="29" w16cid:durableId="271548393">
    <w:abstractNumId w:val="21"/>
  </w:num>
  <w:num w:numId="30" w16cid:durableId="908345967">
    <w:abstractNumId w:val="26"/>
  </w:num>
  <w:num w:numId="31" w16cid:durableId="15763516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85"/>
    <w:rsid w:val="0000463C"/>
    <w:rsid w:val="00090B15"/>
    <w:rsid w:val="000C31B1"/>
    <w:rsid w:val="001D23E1"/>
    <w:rsid w:val="002917C4"/>
    <w:rsid w:val="002C000A"/>
    <w:rsid w:val="002D0A1E"/>
    <w:rsid w:val="002E3A45"/>
    <w:rsid w:val="002F7FBF"/>
    <w:rsid w:val="00320E6D"/>
    <w:rsid w:val="00356671"/>
    <w:rsid w:val="00387A03"/>
    <w:rsid w:val="003F4E7C"/>
    <w:rsid w:val="00460975"/>
    <w:rsid w:val="00461B0F"/>
    <w:rsid w:val="00474A0B"/>
    <w:rsid w:val="0047539F"/>
    <w:rsid w:val="005013B5"/>
    <w:rsid w:val="0052687D"/>
    <w:rsid w:val="00536E74"/>
    <w:rsid w:val="005A7E41"/>
    <w:rsid w:val="005E3FC0"/>
    <w:rsid w:val="00645252"/>
    <w:rsid w:val="006671F9"/>
    <w:rsid w:val="006D3D74"/>
    <w:rsid w:val="0070390C"/>
    <w:rsid w:val="007105EA"/>
    <w:rsid w:val="007517AF"/>
    <w:rsid w:val="0079287F"/>
    <w:rsid w:val="007A1C18"/>
    <w:rsid w:val="007D0AF2"/>
    <w:rsid w:val="007D5F15"/>
    <w:rsid w:val="00824ED6"/>
    <w:rsid w:val="00826950"/>
    <w:rsid w:val="008365BD"/>
    <w:rsid w:val="00864F30"/>
    <w:rsid w:val="008D3CB5"/>
    <w:rsid w:val="00944C82"/>
    <w:rsid w:val="009E6C73"/>
    <w:rsid w:val="009F0ABA"/>
    <w:rsid w:val="00A473B6"/>
    <w:rsid w:val="00A73625"/>
    <w:rsid w:val="00A9204E"/>
    <w:rsid w:val="00B1426A"/>
    <w:rsid w:val="00B627B9"/>
    <w:rsid w:val="00B85322"/>
    <w:rsid w:val="00BC4E80"/>
    <w:rsid w:val="00BC7769"/>
    <w:rsid w:val="00BF6FAB"/>
    <w:rsid w:val="00C204BF"/>
    <w:rsid w:val="00CA699B"/>
    <w:rsid w:val="00CD5AE0"/>
    <w:rsid w:val="00CE4362"/>
    <w:rsid w:val="00D10FFA"/>
    <w:rsid w:val="00D364FA"/>
    <w:rsid w:val="00D71811"/>
    <w:rsid w:val="00DC4540"/>
    <w:rsid w:val="00E935FA"/>
    <w:rsid w:val="00F13785"/>
    <w:rsid w:val="00F25023"/>
    <w:rsid w:val="00F5601A"/>
    <w:rsid w:val="00F61E06"/>
    <w:rsid w:val="00F90BF5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1CFA"/>
  <w15:docId w15:val="{F626B62E-B36D-48A8-87A1-5AC6BABD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78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F1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C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A473B6"/>
    <w:pPr>
      <w:ind w:left="720"/>
      <w:contextualSpacing/>
    </w:pPr>
  </w:style>
  <w:style w:type="paragraph" w:styleId="NoSpacing">
    <w:name w:val="No Spacing"/>
    <w:uiPriority w:val="1"/>
    <w:qFormat/>
    <w:rsid w:val="00A4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634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D64A-05E4-4296-A92D-D8C35BD54155}"/>
      </w:docPartPr>
      <w:docPartBody>
        <w:p w:rsidR="00A8336B" w:rsidRDefault="00CB165C">
          <w:r w:rsidRPr="00D27A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65C"/>
    <w:rsid w:val="00A8336B"/>
    <w:rsid w:val="00B73A9E"/>
    <w:rsid w:val="00BA3969"/>
    <w:rsid w:val="00C05C27"/>
    <w:rsid w:val="00C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65C"/>
    <w:rPr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A21CAA6-4EEB-4D8C-ACB6-81011DFE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Britten Shona</dc:creator>
  <cp:lastModifiedBy>MASON, Julia (NHS SOMERSET ICB - 11X)</cp:lastModifiedBy>
  <cp:revision>2</cp:revision>
  <cp:lastPrinted>2021-10-15T12:48:00Z</cp:lastPrinted>
  <dcterms:created xsi:type="dcterms:W3CDTF">2022-11-21T10:19:00Z</dcterms:created>
  <dcterms:modified xsi:type="dcterms:W3CDTF">2022-11-21T10:19:00Z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