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CB74B" w14:textId="6ADF2F69" w:rsidR="00D5689D" w:rsidRDefault="0055401F" w:rsidP="009E6115">
      <w:pPr>
        <w:rPr>
          <w:sz w:val="36"/>
          <w:szCs w:val="36"/>
        </w:rPr>
      </w:pPr>
      <w:proofErr w:type="spellStart"/>
      <w:r w:rsidRPr="0055401F">
        <w:rPr>
          <w:sz w:val="36"/>
          <w:szCs w:val="36"/>
        </w:rPr>
        <w:t>Carer</w:t>
      </w:r>
      <w:proofErr w:type="spellEnd"/>
      <w:r w:rsidRPr="0055401F">
        <w:rPr>
          <w:sz w:val="36"/>
          <w:szCs w:val="36"/>
        </w:rPr>
        <w:t xml:space="preserve"> Retention Bonus Payments </w:t>
      </w:r>
    </w:p>
    <w:p w14:paraId="1CCA3BD9" w14:textId="14542216" w:rsidR="00A47B92" w:rsidRDefault="00FF5A7E" w:rsidP="00EE6A52">
      <w:pPr>
        <w:rPr>
          <w:sz w:val="36"/>
          <w:szCs w:val="36"/>
        </w:rPr>
      </w:pPr>
      <w:r>
        <w:rPr>
          <w:sz w:val="36"/>
          <w:szCs w:val="36"/>
        </w:rPr>
        <w:t xml:space="preserve">Questions and Answers </w:t>
      </w:r>
      <w:r w:rsidR="004E0472">
        <w:rPr>
          <w:sz w:val="36"/>
          <w:szCs w:val="36"/>
        </w:rPr>
        <w:t xml:space="preserve">– updated 20/01/22 </w:t>
      </w:r>
    </w:p>
    <w:p w14:paraId="2E40B1C4" w14:textId="77777777" w:rsidR="00A47B92" w:rsidRDefault="00A47B92" w:rsidP="00EE6A52">
      <w:pPr>
        <w:rPr>
          <w:color w:val="auto"/>
          <w:sz w:val="24"/>
        </w:rPr>
      </w:pPr>
    </w:p>
    <w:p w14:paraId="49DBBB3D" w14:textId="09A2310F" w:rsidR="00EE6A52" w:rsidRDefault="005556DF" w:rsidP="00EE6A52">
      <w:pPr>
        <w:rPr>
          <w:color w:val="auto"/>
          <w:sz w:val="24"/>
        </w:rPr>
      </w:pPr>
      <w:r w:rsidRPr="00EE6A52">
        <w:rPr>
          <w:color w:val="auto"/>
          <w:sz w:val="24"/>
        </w:rPr>
        <w:t xml:space="preserve">Q: </w:t>
      </w:r>
      <w:r w:rsidR="00124B91" w:rsidRPr="00EE6A52">
        <w:rPr>
          <w:color w:val="auto"/>
          <w:sz w:val="24"/>
        </w:rPr>
        <w:t xml:space="preserve">Who is eligible? </w:t>
      </w:r>
    </w:p>
    <w:p w14:paraId="52F3C41F" w14:textId="792969A5" w:rsidR="003F624A" w:rsidRPr="00A47B92" w:rsidRDefault="00B50825" w:rsidP="00A47B92">
      <w:pPr>
        <w:rPr>
          <w:color w:val="auto"/>
          <w:sz w:val="24"/>
        </w:rPr>
      </w:pPr>
      <w:r w:rsidRPr="00EE6A52">
        <w:rPr>
          <w:rFonts w:eastAsia="Microsoft JhengHei"/>
          <w:b w:val="0"/>
          <w:bCs w:val="0"/>
          <w:color w:val="auto"/>
          <w:sz w:val="24"/>
          <w:lang w:val="en-GB" w:eastAsia="en-GB"/>
        </w:rPr>
        <w:t>All staff who have been critical to the delivery of care and support will be eligible to receive a carer retention bonus payment of £250 (full time equivalent). This excludes office/administration staff unless they have delivered care.</w:t>
      </w:r>
    </w:p>
    <w:p w14:paraId="04FC648B" w14:textId="49D41AA7" w:rsidR="00701912" w:rsidRPr="00EE6A52" w:rsidRDefault="003F624A" w:rsidP="00124B91">
      <w:pPr>
        <w:spacing w:after="0" w:line="240" w:lineRule="auto"/>
        <w:rPr>
          <w:rFonts w:eastAsia="Microsoft JhengHei"/>
          <w:color w:val="auto"/>
          <w:sz w:val="24"/>
          <w:lang w:val="en-GB" w:eastAsia="en-GB"/>
        </w:rPr>
      </w:pPr>
      <w:r w:rsidRPr="00EE6A52">
        <w:rPr>
          <w:rFonts w:eastAsia="Microsoft JhengHei"/>
          <w:color w:val="auto"/>
          <w:sz w:val="24"/>
          <w:lang w:val="en-GB" w:eastAsia="en-GB"/>
        </w:rPr>
        <w:t xml:space="preserve">Q: I have managers who have been delivering care throughout the pandemic. </w:t>
      </w:r>
      <w:r w:rsidR="00701912" w:rsidRPr="00EE6A52">
        <w:rPr>
          <w:rFonts w:eastAsia="Microsoft JhengHei"/>
          <w:color w:val="auto"/>
          <w:sz w:val="24"/>
          <w:lang w:val="en-GB" w:eastAsia="en-GB"/>
        </w:rPr>
        <w:t xml:space="preserve">Am I able to include these on an invoice? </w:t>
      </w:r>
    </w:p>
    <w:p w14:paraId="690F4F0F" w14:textId="77777777" w:rsidR="00701912" w:rsidRPr="00EE6A52" w:rsidRDefault="00701912" w:rsidP="00124B91">
      <w:pPr>
        <w:spacing w:after="0" w:line="240" w:lineRule="auto"/>
        <w:rPr>
          <w:rFonts w:eastAsia="Microsoft JhengHei"/>
          <w:color w:val="auto"/>
          <w:sz w:val="24"/>
          <w:lang w:val="en-GB" w:eastAsia="en-GB"/>
        </w:rPr>
      </w:pPr>
    </w:p>
    <w:p w14:paraId="07C9CEFF" w14:textId="77777777" w:rsidR="00701912" w:rsidRPr="00EE6A52" w:rsidRDefault="00701912" w:rsidP="00701912">
      <w:pPr>
        <w:spacing w:after="0" w:line="240" w:lineRule="auto"/>
        <w:rPr>
          <w:rFonts w:eastAsia="Microsoft JhengHei"/>
          <w:b w:val="0"/>
          <w:bCs w:val="0"/>
          <w:color w:val="000000"/>
          <w:sz w:val="24"/>
          <w:lang w:val="en-GB" w:eastAsia="en-GB"/>
        </w:rPr>
      </w:pPr>
      <w:r w:rsidRPr="00701912">
        <w:rPr>
          <w:rFonts w:eastAsia="Microsoft JhengHei"/>
          <w:b w:val="0"/>
          <w:bCs w:val="0"/>
          <w:color w:val="000000"/>
          <w:sz w:val="24"/>
          <w:lang w:val="en-GB" w:eastAsia="en-GB"/>
        </w:rPr>
        <w:t>All staff who have been critical to the delivery of care and support will be eligible to receive a carer retention bonus payment of £250 (full time equivalent). This excludes office/administration staff unless they have delivered care.</w:t>
      </w:r>
    </w:p>
    <w:p w14:paraId="4A5FD815" w14:textId="77777777" w:rsidR="004E0472" w:rsidRPr="00EE6A52" w:rsidRDefault="004E0472" w:rsidP="00124B91">
      <w:pPr>
        <w:spacing w:after="0" w:line="240" w:lineRule="auto"/>
        <w:rPr>
          <w:rFonts w:eastAsia="Microsoft JhengHei"/>
          <w:color w:val="auto"/>
          <w:sz w:val="24"/>
          <w:lang w:val="en-GB" w:eastAsia="en-GB"/>
        </w:rPr>
      </w:pPr>
    </w:p>
    <w:p w14:paraId="458CB5DE" w14:textId="77777777" w:rsidR="002D00B5" w:rsidRPr="00EE6A52" w:rsidRDefault="004E0472" w:rsidP="00124B91">
      <w:pPr>
        <w:spacing w:after="0" w:line="240" w:lineRule="auto"/>
        <w:rPr>
          <w:rFonts w:eastAsia="Microsoft JhengHei"/>
          <w:color w:val="auto"/>
          <w:sz w:val="24"/>
          <w:lang w:val="en-GB" w:eastAsia="en-GB"/>
        </w:rPr>
      </w:pPr>
      <w:r w:rsidRPr="00EE6A52">
        <w:rPr>
          <w:rFonts w:eastAsia="Microsoft JhengHei"/>
          <w:color w:val="auto"/>
          <w:sz w:val="24"/>
          <w:lang w:val="en-GB" w:eastAsia="en-GB"/>
        </w:rPr>
        <w:t xml:space="preserve">Q: </w:t>
      </w:r>
      <w:r w:rsidR="00B64DA3" w:rsidRPr="00EE6A52">
        <w:rPr>
          <w:rFonts w:eastAsia="Microsoft JhengHei"/>
          <w:color w:val="auto"/>
          <w:sz w:val="24"/>
          <w:lang w:val="en-GB" w:eastAsia="en-GB"/>
        </w:rPr>
        <w:t xml:space="preserve">Many of my office staff / coordinators have been out delivering care. Will they receive a payment? </w:t>
      </w:r>
    </w:p>
    <w:p w14:paraId="5CC41395" w14:textId="77777777" w:rsidR="002D00B5" w:rsidRPr="00EE6A52" w:rsidRDefault="002D00B5" w:rsidP="002D00B5">
      <w:pPr>
        <w:spacing w:after="0" w:line="240" w:lineRule="auto"/>
        <w:rPr>
          <w:rFonts w:eastAsia="Microsoft JhengHei"/>
          <w:b w:val="0"/>
          <w:bCs w:val="0"/>
          <w:color w:val="000000"/>
          <w:sz w:val="24"/>
          <w:lang w:val="en-GB" w:eastAsia="en-GB"/>
        </w:rPr>
      </w:pPr>
    </w:p>
    <w:p w14:paraId="27ED4322" w14:textId="2A035441" w:rsidR="002D00B5" w:rsidRPr="00EE6A52" w:rsidRDefault="002D00B5" w:rsidP="002D00B5">
      <w:pPr>
        <w:spacing w:after="0" w:line="240" w:lineRule="auto"/>
        <w:rPr>
          <w:rFonts w:eastAsia="Microsoft JhengHei"/>
          <w:b w:val="0"/>
          <w:bCs w:val="0"/>
          <w:color w:val="000000"/>
          <w:sz w:val="24"/>
          <w:lang w:val="en-GB" w:eastAsia="en-GB"/>
        </w:rPr>
      </w:pPr>
      <w:r w:rsidRPr="002D00B5">
        <w:rPr>
          <w:rFonts w:eastAsia="Microsoft JhengHei"/>
          <w:b w:val="0"/>
          <w:bCs w:val="0"/>
          <w:color w:val="000000"/>
          <w:sz w:val="24"/>
          <w:lang w:val="en-GB" w:eastAsia="en-GB"/>
        </w:rPr>
        <w:t>All staff who have been critical to the delivery of care and support will be eligible to receive a carer retention bonus payment of £250 (full time equivalent). This excludes office/administration staff unless they have delivered care.</w:t>
      </w:r>
    </w:p>
    <w:p w14:paraId="4D9770EB" w14:textId="77777777" w:rsidR="00DE4998" w:rsidRPr="00EE6A52" w:rsidRDefault="00DE4998" w:rsidP="00DE4998">
      <w:pPr>
        <w:spacing w:after="0" w:line="240" w:lineRule="auto"/>
        <w:rPr>
          <w:rFonts w:eastAsia="Times New Roman"/>
          <w:b w:val="0"/>
          <w:bCs w:val="0"/>
          <w:color w:val="000000"/>
          <w:sz w:val="24"/>
          <w:lang w:val="en-GB" w:eastAsia="en-GB"/>
        </w:rPr>
      </w:pPr>
    </w:p>
    <w:p w14:paraId="3D65E01B" w14:textId="641F1C19" w:rsidR="00DE4998" w:rsidRPr="00EE6A52" w:rsidRDefault="00DE4998" w:rsidP="00DE4998">
      <w:pPr>
        <w:spacing w:after="0" w:line="240" w:lineRule="auto"/>
        <w:rPr>
          <w:rFonts w:eastAsia="Times New Roman"/>
          <w:color w:val="000000"/>
          <w:sz w:val="24"/>
          <w:lang w:val="en-GB" w:eastAsia="en-GB"/>
        </w:rPr>
      </w:pPr>
      <w:r w:rsidRPr="00EE6A52">
        <w:rPr>
          <w:rFonts w:eastAsia="Times New Roman"/>
          <w:color w:val="000000"/>
          <w:sz w:val="24"/>
          <w:lang w:val="en-GB" w:eastAsia="en-GB"/>
        </w:rPr>
        <w:t xml:space="preserve">Q: </w:t>
      </w:r>
      <w:r w:rsidRPr="00DE4998">
        <w:rPr>
          <w:rFonts w:eastAsia="Times New Roman"/>
          <w:color w:val="000000"/>
          <w:sz w:val="24"/>
          <w:lang w:val="en-GB" w:eastAsia="en-GB"/>
        </w:rPr>
        <w:t xml:space="preserve">I am just wanting to clarify if it is just frontline staff </w:t>
      </w:r>
      <w:r w:rsidR="00EE6A52" w:rsidRPr="00DE4998">
        <w:rPr>
          <w:rFonts w:eastAsia="Times New Roman"/>
          <w:color w:val="000000"/>
          <w:sz w:val="24"/>
          <w:lang w:val="en-GB" w:eastAsia="en-GB"/>
        </w:rPr>
        <w:t>i.e.,</w:t>
      </w:r>
      <w:r w:rsidRPr="00DE4998">
        <w:rPr>
          <w:rFonts w:eastAsia="Times New Roman"/>
          <w:color w:val="000000"/>
          <w:sz w:val="24"/>
          <w:lang w:val="en-GB" w:eastAsia="en-GB"/>
        </w:rPr>
        <w:t xml:space="preserve"> those who do face to face that are eligible for the bonus. Or the office staff as well that plan and manage the staff to ensure the clients get their calls.</w:t>
      </w:r>
    </w:p>
    <w:p w14:paraId="6332E775" w14:textId="45D3B3B9" w:rsidR="00DE4998" w:rsidRPr="00EE6A52" w:rsidRDefault="00DE4998" w:rsidP="00124B91">
      <w:pPr>
        <w:spacing w:after="0" w:line="240" w:lineRule="auto"/>
        <w:rPr>
          <w:rFonts w:eastAsia="Microsoft JhengHei"/>
          <w:color w:val="auto"/>
          <w:sz w:val="24"/>
          <w:lang w:val="en-GB" w:eastAsia="en-GB"/>
        </w:rPr>
      </w:pPr>
    </w:p>
    <w:p w14:paraId="64E63790" w14:textId="57A0964F" w:rsidR="006E4CE8" w:rsidRPr="00EE6A52" w:rsidRDefault="006E4CE8" w:rsidP="006E4CE8">
      <w:pPr>
        <w:spacing w:after="0" w:line="240" w:lineRule="auto"/>
        <w:rPr>
          <w:rFonts w:eastAsia="Microsoft JhengHei"/>
          <w:b w:val="0"/>
          <w:bCs w:val="0"/>
          <w:color w:val="000000"/>
          <w:sz w:val="24"/>
          <w:lang w:val="en-GB" w:eastAsia="en-GB"/>
        </w:rPr>
      </w:pPr>
      <w:r w:rsidRPr="006E4CE8">
        <w:rPr>
          <w:rFonts w:eastAsia="Microsoft JhengHei"/>
          <w:b w:val="0"/>
          <w:bCs w:val="0"/>
          <w:color w:val="000000"/>
          <w:sz w:val="24"/>
          <w:lang w:val="en-GB" w:eastAsia="en-GB"/>
        </w:rPr>
        <w:t>All staff who have been critical to the delivery of care and support will be eligible</w:t>
      </w:r>
      <w:r w:rsidRPr="00EE6A52">
        <w:rPr>
          <w:rFonts w:eastAsia="Microsoft JhengHei"/>
          <w:b w:val="0"/>
          <w:bCs w:val="0"/>
          <w:color w:val="000000"/>
          <w:sz w:val="24"/>
          <w:lang w:val="en-GB" w:eastAsia="en-GB"/>
        </w:rPr>
        <w:t xml:space="preserve">. </w:t>
      </w:r>
      <w:r w:rsidRPr="006E4CE8">
        <w:rPr>
          <w:rFonts w:eastAsia="Microsoft JhengHei"/>
          <w:b w:val="0"/>
          <w:bCs w:val="0"/>
          <w:color w:val="000000"/>
          <w:sz w:val="24"/>
          <w:lang w:val="en-GB" w:eastAsia="en-GB"/>
        </w:rPr>
        <w:t>This excludes office/administration staff unless they have delivered care.</w:t>
      </w:r>
    </w:p>
    <w:p w14:paraId="6ED6971E" w14:textId="77777777" w:rsidR="0050723A" w:rsidRDefault="0050723A" w:rsidP="00B64DA9">
      <w:pPr>
        <w:spacing w:after="0" w:line="240" w:lineRule="auto"/>
        <w:rPr>
          <w:rFonts w:eastAsia="Microsoft JhengHei"/>
          <w:color w:val="auto"/>
          <w:sz w:val="24"/>
          <w:lang w:val="en-GB" w:eastAsia="en-GB"/>
        </w:rPr>
      </w:pPr>
    </w:p>
    <w:p w14:paraId="5D34099E" w14:textId="77777777" w:rsidR="00A47B92" w:rsidRDefault="00A47B92" w:rsidP="00B64DA9">
      <w:pPr>
        <w:spacing w:after="0" w:line="240" w:lineRule="auto"/>
        <w:rPr>
          <w:rFonts w:eastAsia="Microsoft JhengHei"/>
          <w:color w:val="auto"/>
          <w:sz w:val="24"/>
          <w:lang w:val="en-GB" w:eastAsia="en-GB"/>
        </w:rPr>
      </w:pPr>
    </w:p>
    <w:p w14:paraId="37CA7073" w14:textId="77777777" w:rsidR="00A47B92" w:rsidRDefault="00A47B92" w:rsidP="00B64DA9">
      <w:pPr>
        <w:spacing w:after="0" w:line="240" w:lineRule="auto"/>
        <w:rPr>
          <w:rFonts w:eastAsia="Microsoft JhengHei"/>
          <w:color w:val="auto"/>
          <w:sz w:val="24"/>
          <w:lang w:val="en-GB" w:eastAsia="en-GB"/>
        </w:rPr>
      </w:pPr>
    </w:p>
    <w:p w14:paraId="3E5675A2" w14:textId="77777777" w:rsidR="00A47B92" w:rsidRDefault="00A47B92" w:rsidP="00B64DA9">
      <w:pPr>
        <w:spacing w:after="0" w:line="240" w:lineRule="auto"/>
        <w:rPr>
          <w:rFonts w:eastAsia="Microsoft JhengHei"/>
          <w:color w:val="auto"/>
          <w:sz w:val="24"/>
          <w:lang w:val="en-GB" w:eastAsia="en-GB"/>
        </w:rPr>
      </w:pPr>
    </w:p>
    <w:p w14:paraId="0DF3EDC6" w14:textId="6C48C264" w:rsidR="00B64DA9" w:rsidRPr="00EE6A52" w:rsidRDefault="00B64DA9" w:rsidP="00B64DA9">
      <w:pPr>
        <w:spacing w:after="0" w:line="240" w:lineRule="auto"/>
        <w:rPr>
          <w:rFonts w:eastAsia="Microsoft JhengHei"/>
          <w:color w:val="auto"/>
          <w:sz w:val="24"/>
          <w:lang w:val="en-GB" w:eastAsia="en-GB"/>
        </w:rPr>
      </w:pPr>
      <w:r w:rsidRPr="00EE6A52">
        <w:rPr>
          <w:rFonts w:eastAsia="Microsoft JhengHei"/>
          <w:color w:val="auto"/>
          <w:sz w:val="24"/>
          <w:lang w:val="en-GB" w:eastAsia="en-GB"/>
        </w:rPr>
        <w:lastRenderedPageBreak/>
        <w:t xml:space="preserve">Q: </w:t>
      </w:r>
      <w:r w:rsidRPr="00B64DA9">
        <w:rPr>
          <w:rFonts w:eastAsia="Microsoft JhengHei"/>
          <w:color w:val="auto"/>
          <w:sz w:val="24"/>
          <w:lang w:val="en-GB" w:eastAsia="en-GB"/>
        </w:rPr>
        <w:t xml:space="preserve">Dorset have awarded all staff working in a care home a payment of £150, regardless of their role. Whilst the payment from Somerset will be made to those delivering personal care only, am I able to adjust this so that all staff are able to receive a lower payment?  </w:t>
      </w:r>
    </w:p>
    <w:p w14:paraId="6583C3C1" w14:textId="77777777" w:rsidR="00520782" w:rsidRPr="00EE6A52" w:rsidRDefault="00520782" w:rsidP="00520782">
      <w:pPr>
        <w:spacing w:after="0" w:line="240" w:lineRule="auto"/>
        <w:rPr>
          <w:rFonts w:eastAsia="Microsoft JhengHei"/>
          <w:b w:val="0"/>
          <w:bCs w:val="0"/>
          <w:color w:val="000000"/>
          <w:sz w:val="24"/>
          <w:lang w:val="en-GB" w:eastAsia="en-GB"/>
        </w:rPr>
      </w:pPr>
    </w:p>
    <w:p w14:paraId="49F50998" w14:textId="5624520B" w:rsidR="00520782" w:rsidRPr="00EE6A52" w:rsidRDefault="00520782" w:rsidP="00520782">
      <w:pPr>
        <w:spacing w:after="0" w:line="240" w:lineRule="auto"/>
        <w:rPr>
          <w:rFonts w:eastAsia="Microsoft JhengHei"/>
          <w:b w:val="0"/>
          <w:bCs w:val="0"/>
          <w:color w:val="000000"/>
          <w:sz w:val="24"/>
          <w:lang w:val="en-GB" w:eastAsia="en-GB"/>
        </w:rPr>
      </w:pPr>
      <w:r w:rsidRPr="00520782">
        <w:rPr>
          <w:rFonts w:eastAsia="Microsoft JhengHei"/>
          <w:b w:val="0"/>
          <w:bCs w:val="0"/>
          <w:color w:val="000000"/>
          <w:sz w:val="24"/>
          <w:lang w:val="en-GB" w:eastAsia="en-GB"/>
        </w:rPr>
        <w:t xml:space="preserve">It is our intention that the full £250 (full time equivalent) is paid to individuals who have been critical to the delivery of care and support. </w:t>
      </w:r>
    </w:p>
    <w:p w14:paraId="7517439A" w14:textId="18896D53" w:rsidR="00B64DA9" w:rsidRPr="00EE6A52" w:rsidRDefault="00B64DA9" w:rsidP="00B64DA9">
      <w:pPr>
        <w:spacing w:after="0" w:line="240" w:lineRule="auto"/>
        <w:rPr>
          <w:rFonts w:eastAsia="Microsoft JhengHei"/>
          <w:b w:val="0"/>
          <w:bCs w:val="0"/>
          <w:color w:val="auto"/>
          <w:sz w:val="24"/>
          <w:lang w:val="en-GB" w:eastAsia="en-GB"/>
        </w:rPr>
      </w:pPr>
    </w:p>
    <w:p w14:paraId="571A7478" w14:textId="54A45A42" w:rsidR="00341B3A" w:rsidRPr="00EE6A52" w:rsidRDefault="00520782" w:rsidP="00341B3A">
      <w:pPr>
        <w:spacing w:after="0" w:line="240" w:lineRule="auto"/>
        <w:rPr>
          <w:rFonts w:eastAsia="Microsoft JhengHei"/>
          <w:color w:val="auto"/>
          <w:sz w:val="24"/>
          <w:lang w:val="en-GB" w:eastAsia="en-GB"/>
        </w:rPr>
      </w:pPr>
      <w:r w:rsidRPr="00EE6A52">
        <w:rPr>
          <w:rFonts w:eastAsia="Microsoft JhengHei"/>
          <w:color w:val="auto"/>
          <w:sz w:val="24"/>
          <w:lang w:val="en-GB" w:eastAsia="en-GB"/>
        </w:rPr>
        <w:t>Q:</w:t>
      </w:r>
      <w:r w:rsidR="00341B3A" w:rsidRPr="00EE6A52">
        <w:rPr>
          <w:rFonts w:eastAsia="Microsoft JhengHei"/>
          <w:b w:val="0"/>
          <w:bCs w:val="0"/>
          <w:sz w:val="24"/>
        </w:rPr>
        <w:t xml:space="preserve"> </w:t>
      </w:r>
      <w:r w:rsidR="00341B3A" w:rsidRPr="00EE6A52">
        <w:rPr>
          <w:rFonts w:eastAsia="Microsoft JhengHei"/>
          <w:color w:val="auto"/>
          <w:sz w:val="24"/>
          <w:lang w:val="en-GB" w:eastAsia="en-GB"/>
        </w:rPr>
        <w:t xml:space="preserve">Is this payment available for carers who are employed to deliver care outside of Somerset? </w:t>
      </w:r>
    </w:p>
    <w:p w14:paraId="6B33BEB9" w14:textId="4027803A" w:rsidR="00B64DA9" w:rsidRPr="00EE6A52" w:rsidRDefault="00B64DA9" w:rsidP="00B64DA9">
      <w:pPr>
        <w:spacing w:after="0" w:line="240" w:lineRule="auto"/>
        <w:rPr>
          <w:rFonts w:eastAsia="Microsoft JhengHei"/>
          <w:b w:val="0"/>
          <w:bCs w:val="0"/>
          <w:color w:val="auto"/>
          <w:sz w:val="24"/>
          <w:lang w:val="en-GB" w:eastAsia="en-GB"/>
        </w:rPr>
      </w:pPr>
    </w:p>
    <w:p w14:paraId="12DEFE73" w14:textId="398FFC79" w:rsidR="00341B3A" w:rsidRPr="00EE6A52" w:rsidRDefault="00341B3A" w:rsidP="00341B3A">
      <w:pPr>
        <w:spacing w:after="0" w:line="240" w:lineRule="auto"/>
        <w:rPr>
          <w:rFonts w:eastAsia="Microsoft JhengHei"/>
          <w:b w:val="0"/>
          <w:bCs w:val="0"/>
          <w:color w:val="auto"/>
          <w:sz w:val="24"/>
          <w:lang w:val="en-GB" w:eastAsia="en-GB"/>
        </w:rPr>
      </w:pPr>
      <w:r w:rsidRPr="00341B3A">
        <w:rPr>
          <w:rFonts w:eastAsia="Microsoft JhengHei"/>
          <w:b w:val="0"/>
          <w:bCs w:val="0"/>
          <w:color w:val="auto"/>
          <w:sz w:val="24"/>
          <w:lang w:val="en-GB" w:eastAsia="en-GB"/>
        </w:rPr>
        <w:t xml:space="preserve">Joint funding has been agreed by Somerset County Council and Somerset </w:t>
      </w:r>
      <w:r w:rsidRPr="00EE6A52">
        <w:rPr>
          <w:rFonts w:eastAsia="Microsoft JhengHei"/>
          <w:b w:val="0"/>
          <w:bCs w:val="0"/>
          <w:color w:val="auto"/>
          <w:sz w:val="24"/>
          <w:lang w:val="en-GB" w:eastAsia="en-GB"/>
        </w:rPr>
        <w:t>Clinical</w:t>
      </w:r>
      <w:r w:rsidRPr="00341B3A">
        <w:rPr>
          <w:rFonts w:eastAsia="Microsoft JhengHei"/>
          <w:b w:val="0"/>
          <w:bCs w:val="0"/>
          <w:color w:val="auto"/>
          <w:sz w:val="24"/>
          <w:lang w:val="en-GB" w:eastAsia="en-GB"/>
        </w:rPr>
        <w:t xml:space="preserve"> Commissioning Group for payments to be made to carers who are providing CQC regulated care to residents in Somerset only. </w:t>
      </w:r>
    </w:p>
    <w:p w14:paraId="63D57DD4" w14:textId="10491FFC" w:rsidR="00341B3A" w:rsidRPr="00EE6A52" w:rsidRDefault="00341B3A" w:rsidP="00341B3A">
      <w:pPr>
        <w:spacing w:after="0" w:line="240" w:lineRule="auto"/>
        <w:rPr>
          <w:rFonts w:eastAsia="Microsoft JhengHei"/>
          <w:b w:val="0"/>
          <w:bCs w:val="0"/>
          <w:color w:val="auto"/>
          <w:sz w:val="24"/>
          <w:lang w:val="en-GB" w:eastAsia="en-GB"/>
        </w:rPr>
      </w:pPr>
    </w:p>
    <w:p w14:paraId="11B7711C" w14:textId="5870E87B" w:rsidR="00EC4E6F" w:rsidRPr="00EE6A52" w:rsidRDefault="00341B3A" w:rsidP="00EC4E6F">
      <w:pPr>
        <w:spacing w:after="0" w:line="240" w:lineRule="auto"/>
        <w:rPr>
          <w:rFonts w:eastAsia="Microsoft JhengHei"/>
          <w:color w:val="auto"/>
          <w:sz w:val="24"/>
          <w:lang w:val="en-GB" w:eastAsia="en-GB"/>
        </w:rPr>
      </w:pPr>
      <w:r w:rsidRPr="00EE6A52">
        <w:rPr>
          <w:rFonts w:eastAsia="Microsoft JhengHei"/>
          <w:color w:val="auto"/>
          <w:sz w:val="24"/>
          <w:lang w:val="en-GB" w:eastAsia="en-GB"/>
        </w:rPr>
        <w:t>Q:</w:t>
      </w:r>
      <w:r w:rsidR="00EC4E6F" w:rsidRPr="00EE6A52">
        <w:rPr>
          <w:rFonts w:eastAsia="Microsoft JhengHei"/>
          <w:b w:val="0"/>
          <w:bCs w:val="0"/>
          <w:sz w:val="24"/>
        </w:rPr>
        <w:t xml:space="preserve"> </w:t>
      </w:r>
      <w:r w:rsidR="00EC4E6F" w:rsidRPr="00EE6A52">
        <w:rPr>
          <w:rFonts w:eastAsia="Microsoft JhengHei"/>
          <w:color w:val="auto"/>
          <w:sz w:val="24"/>
          <w:lang w:val="en-GB" w:eastAsia="en-GB"/>
        </w:rPr>
        <w:t xml:space="preserve">How do I submit a claim for our employed carers? </w:t>
      </w:r>
    </w:p>
    <w:p w14:paraId="605CC496" w14:textId="7E9397DD" w:rsidR="00341B3A" w:rsidRPr="00EE6A52" w:rsidRDefault="00341B3A" w:rsidP="00341B3A">
      <w:pPr>
        <w:spacing w:after="0" w:line="240" w:lineRule="auto"/>
        <w:rPr>
          <w:rFonts w:eastAsia="Microsoft JhengHei"/>
          <w:b w:val="0"/>
          <w:bCs w:val="0"/>
          <w:color w:val="auto"/>
          <w:sz w:val="24"/>
          <w:lang w:val="en-GB" w:eastAsia="en-GB"/>
        </w:rPr>
      </w:pPr>
    </w:p>
    <w:p w14:paraId="491471B8" w14:textId="79C4A7A1" w:rsidR="00C120AD" w:rsidRDefault="00C120AD" w:rsidP="00C120AD">
      <w:pPr>
        <w:spacing w:after="0" w:line="240" w:lineRule="auto"/>
        <w:rPr>
          <w:rFonts w:eastAsia="Microsoft JhengHei"/>
          <w:b w:val="0"/>
          <w:bCs w:val="0"/>
          <w:color w:val="auto"/>
          <w:sz w:val="24"/>
          <w:lang w:val="en-GB" w:eastAsia="en-GB"/>
        </w:rPr>
      </w:pPr>
      <w:r w:rsidRPr="00C120AD">
        <w:rPr>
          <w:rFonts w:eastAsia="Microsoft JhengHei"/>
          <w:b w:val="0"/>
          <w:bCs w:val="0"/>
          <w:color w:val="auto"/>
          <w:sz w:val="24"/>
          <w:lang w:val="en-GB" w:eastAsia="en-GB"/>
        </w:rPr>
        <w:t xml:space="preserve">Please refer to the separate guidance document which provides information on how to submit a claim and information that must be provided. It is important that invoices are sent to the mailbox address which has been provided in the guidance. Failure to use this mailbox will result in delays for processing and payments.  </w:t>
      </w:r>
    </w:p>
    <w:p w14:paraId="085FC0D4" w14:textId="77777777" w:rsidR="00EE6A52" w:rsidRPr="00EE6A52" w:rsidRDefault="00EE6A52" w:rsidP="00C120AD">
      <w:pPr>
        <w:spacing w:after="0" w:line="240" w:lineRule="auto"/>
        <w:rPr>
          <w:rFonts w:eastAsia="Microsoft JhengHei"/>
          <w:b w:val="0"/>
          <w:bCs w:val="0"/>
          <w:color w:val="auto"/>
          <w:sz w:val="24"/>
          <w:lang w:val="en-GB" w:eastAsia="en-GB"/>
        </w:rPr>
      </w:pPr>
    </w:p>
    <w:p w14:paraId="167BD5EC" w14:textId="38DCB909" w:rsidR="00C120AD" w:rsidRPr="00EE6A52" w:rsidRDefault="00C120AD" w:rsidP="00C120AD">
      <w:pPr>
        <w:spacing w:after="0" w:line="240" w:lineRule="auto"/>
        <w:rPr>
          <w:rFonts w:eastAsia="Microsoft JhengHei"/>
          <w:color w:val="auto"/>
          <w:sz w:val="24"/>
          <w:lang w:val="en-GB" w:eastAsia="en-GB"/>
        </w:rPr>
      </w:pPr>
      <w:r w:rsidRPr="00EE6A52">
        <w:rPr>
          <w:rFonts w:eastAsia="Microsoft JhengHei"/>
          <w:color w:val="auto"/>
          <w:sz w:val="24"/>
          <w:lang w:val="en-GB" w:eastAsia="en-GB"/>
        </w:rPr>
        <w:t>Q:</w:t>
      </w:r>
      <w:r w:rsidRPr="00EE6A52">
        <w:rPr>
          <w:rFonts w:eastAsia="Microsoft JhengHei"/>
          <w:b w:val="0"/>
          <w:bCs w:val="0"/>
          <w:color w:val="auto"/>
          <w:sz w:val="24"/>
          <w:lang w:val="en-GB" w:eastAsia="en-GB"/>
        </w:rPr>
        <w:t xml:space="preserve"> </w:t>
      </w:r>
      <w:r w:rsidRPr="00EE6A52">
        <w:rPr>
          <w:rFonts w:eastAsia="Microsoft JhengHei"/>
          <w:color w:val="auto"/>
          <w:sz w:val="24"/>
          <w:lang w:val="en-GB" w:eastAsia="en-GB"/>
        </w:rPr>
        <w:t xml:space="preserve">I have recently recruited carers who started in November / December. Will they receive a payment before payments end in April 2022? </w:t>
      </w:r>
    </w:p>
    <w:p w14:paraId="7F35E9AD" w14:textId="06B36843" w:rsidR="00EC4E6F" w:rsidRPr="00EE6A52" w:rsidRDefault="00EC4E6F" w:rsidP="00341B3A">
      <w:pPr>
        <w:spacing w:after="0" w:line="240" w:lineRule="auto"/>
        <w:rPr>
          <w:rFonts w:eastAsia="Microsoft JhengHei"/>
          <w:b w:val="0"/>
          <w:bCs w:val="0"/>
          <w:color w:val="auto"/>
          <w:sz w:val="24"/>
          <w:lang w:val="en-GB" w:eastAsia="en-GB"/>
        </w:rPr>
      </w:pPr>
    </w:p>
    <w:p w14:paraId="32B3B637" w14:textId="77777777" w:rsidR="00C120AD" w:rsidRPr="00EE6A52" w:rsidRDefault="00C120AD" w:rsidP="00C120AD">
      <w:pPr>
        <w:spacing w:after="0" w:line="240" w:lineRule="auto"/>
        <w:rPr>
          <w:rFonts w:eastAsia="Microsoft JhengHei"/>
          <w:b w:val="0"/>
          <w:bCs w:val="0"/>
          <w:color w:val="auto"/>
          <w:sz w:val="24"/>
          <w:lang w:val="en-GB" w:eastAsia="en-GB"/>
        </w:rPr>
      </w:pPr>
      <w:r w:rsidRPr="00C120AD">
        <w:rPr>
          <w:rFonts w:eastAsia="Microsoft JhengHei"/>
          <w:b w:val="0"/>
          <w:bCs w:val="0"/>
          <w:color w:val="auto"/>
          <w:sz w:val="24"/>
          <w:lang w:val="en-GB" w:eastAsia="en-GB"/>
        </w:rPr>
        <w:t xml:space="preserve">Yes, any carers who have started within the last 3 months will receive a carer retention bonus payment when they have been in post for 6 months. An additional invoice will need to be submitted at that point for any carers who have joined within this time. </w:t>
      </w:r>
    </w:p>
    <w:p w14:paraId="2BB38B96" w14:textId="506A2223" w:rsidR="00C120AD" w:rsidRPr="00EE6A52" w:rsidRDefault="00C120AD" w:rsidP="00341B3A">
      <w:pPr>
        <w:spacing w:after="0" w:line="240" w:lineRule="auto"/>
        <w:rPr>
          <w:rFonts w:eastAsia="Microsoft JhengHei"/>
          <w:b w:val="0"/>
          <w:bCs w:val="0"/>
          <w:color w:val="auto"/>
          <w:sz w:val="24"/>
          <w:lang w:val="en-GB" w:eastAsia="en-GB"/>
        </w:rPr>
      </w:pPr>
    </w:p>
    <w:p w14:paraId="54499990" w14:textId="3B0FB0E0" w:rsidR="00C8472E" w:rsidRPr="00EE6A52" w:rsidRDefault="00C120AD" w:rsidP="00C8472E">
      <w:pPr>
        <w:spacing w:after="0" w:line="240" w:lineRule="auto"/>
        <w:rPr>
          <w:rFonts w:eastAsia="Microsoft JhengHei"/>
          <w:color w:val="auto"/>
          <w:sz w:val="24"/>
          <w:lang w:val="en-GB" w:eastAsia="en-GB"/>
        </w:rPr>
      </w:pPr>
      <w:r w:rsidRPr="00EE6A52">
        <w:rPr>
          <w:rFonts w:eastAsia="Microsoft JhengHei"/>
          <w:color w:val="auto"/>
          <w:sz w:val="24"/>
          <w:lang w:val="en-GB" w:eastAsia="en-GB"/>
        </w:rPr>
        <w:t xml:space="preserve">Q: </w:t>
      </w:r>
      <w:r w:rsidR="00C8472E" w:rsidRPr="00EE6A52">
        <w:rPr>
          <w:rFonts w:eastAsia="Microsoft JhengHei"/>
          <w:color w:val="auto"/>
          <w:sz w:val="24"/>
          <w:lang w:val="en-GB" w:eastAsia="en-GB"/>
        </w:rPr>
        <w:t xml:space="preserve">Are providers able to claim for the additional on-costs in relation to the Carer Retention Bonus </w:t>
      </w:r>
      <w:proofErr w:type="gramStart"/>
      <w:r w:rsidR="00C8472E" w:rsidRPr="00EE6A52">
        <w:rPr>
          <w:rFonts w:eastAsia="Microsoft JhengHei"/>
          <w:color w:val="auto"/>
          <w:sz w:val="24"/>
          <w:lang w:val="en-GB" w:eastAsia="en-GB"/>
        </w:rPr>
        <w:t>Payments, when</w:t>
      </w:r>
      <w:proofErr w:type="gramEnd"/>
      <w:r w:rsidR="00C8472E" w:rsidRPr="00EE6A52">
        <w:rPr>
          <w:rFonts w:eastAsia="Microsoft JhengHei"/>
          <w:color w:val="auto"/>
          <w:sz w:val="24"/>
          <w:lang w:val="en-GB" w:eastAsia="en-GB"/>
        </w:rPr>
        <w:t xml:space="preserve"> invoices for the costs? The guidance appears to indicate that the full £250 should be paid over to the carer, which would still leave any additional costs outstanding. </w:t>
      </w:r>
    </w:p>
    <w:p w14:paraId="12AC6E83" w14:textId="6401622E" w:rsidR="00C120AD" w:rsidRPr="00EE6A52" w:rsidRDefault="00C120AD" w:rsidP="00341B3A">
      <w:pPr>
        <w:spacing w:after="0" w:line="240" w:lineRule="auto"/>
        <w:rPr>
          <w:rFonts w:eastAsia="Microsoft JhengHei"/>
          <w:b w:val="0"/>
          <w:bCs w:val="0"/>
          <w:color w:val="auto"/>
          <w:sz w:val="24"/>
          <w:lang w:val="en-GB" w:eastAsia="en-GB"/>
        </w:rPr>
      </w:pPr>
    </w:p>
    <w:p w14:paraId="39FEBBA3" w14:textId="23600440" w:rsidR="00C8472E" w:rsidRPr="00EE6A52" w:rsidRDefault="00C8472E" w:rsidP="00C8472E">
      <w:pPr>
        <w:spacing w:after="0" w:line="240" w:lineRule="auto"/>
        <w:rPr>
          <w:rFonts w:eastAsia="Microsoft JhengHei"/>
          <w:b w:val="0"/>
          <w:bCs w:val="0"/>
          <w:color w:val="000000"/>
          <w:sz w:val="24"/>
          <w:lang w:val="en-GB" w:eastAsia="en-GB"/>
        </w:rPr>
      </w:pPr>
      <w:r w:rsidRPr="00C8472E">
        <w:rPr>
          <w:rFonts w:eastAsia="Microsoft JhengHei"/>
          <w:b w:val="0"/>
          <w:bCs w:val="0"/>
          <w:color w:val="000000"/>
          <w:sz w:val="24"/>
          <w:lang w:val="en-GB" w:eastAsia="en-GB"/>
        </w:rPr>
        <w:t>It is our intention that the full £250 (full time equivalent) is paid to individuals</w:t>
      </w:r>
      <w:r w:rsidR="00C12480">
        <w:rPr>
          <w:rFonts w:eastAsia="Microsoft JhengHei"/>
          <w:b w:val="0"/>
          <w:bCs w:val="0"/>
          <w:color w:val="000000"/>
          <w:sz w:val="24"/>
          <w:lang w:val="en-GB" w:eastAsia="en-GB"/>
        </w:rPr>
        <w:t xml:space="preserve"> but is taxable</w:t>
      </w:r>
      <w:r w:rsidRPr="00C8472E">
        <w:rPr>
          <w:rFonts w:eastAsia="Microsoft JhengHei"/>
          <w:b w:val="0"/>
          <w:bCs w:val="0"/>
          <w:color w:val="000000"/>
          <w:sz w:val="24"/>
          <w:lang w:val="en-GB" w:eastAsia="en-GB"/>
        </w:rPr>
        <w:t>. Providers can claim for additional costs relating to employers national insurance and pension contributions only.</w:t>
      </w:r>
    </w:p>
    <w:p w14:paraId="5DF51AA7" w14:textId="1F0C574E" w:rsidR="00C8472E" w:rsidRPr="00EE6A52" w:rsidRDefault="00C8472E" w:rsidP="00C8472E">
      <w:pPr>
        <w:spacing w:after="0" w:line="240" w:lineRule="auto"/>
        <w:rPr>
          <w:rFonts w:eastAsia="Microsoft JhengHei"/>
          <w:b w:val="0"/>
          <w:bCs w:val="0"/>
          <w:color w:val="000000"/>
          <w:sz w:val="24"/>
          <w:lang w:val="en-GB" w:eastAsia="en-GB"/>
        </w:rPr>
      </w:pPr>
    </w:p>
    <w:p w14:paraId="6E9AAFF9" w14:textId="0C15699F" w:rsidR="0011255E" w:rsidRPr="00EE6A52" w:rsidRDefault="0011255E" w:rsidP="0011255E">
      <w:pPr>
        <w:spacing w:after="0" w:line="240" w:lineRule="auto"/>
        <w:rPr>
          <w:rFonts w:eastAsia="Microsoft JhengHei"/>
          <w:color w:val="auto"/>
          <w:sz w:val="24"/>
          <w:lang w:val="en-GB" w:eastAsia="en-GB"/>
        </w:rPr>
      </w:pPr>
      <w:r w:rsidRPr="00EE6A52">
        <w:rPr>
          <w:rFonts w:eastAsia="Microsoft JhengHei"/>
          <w:color w:val="000000"/>
          <w:sz w:val="24"/>
          <w:lang w:val="en-GB" w:eastAsia="en-GB"/>
        </w:rPr>
        <w:t xml:space="preserve">Q: </w:t>
      </w:r>
      <w:r w:rsidRPr="00EE6A52">
        <w:rPr>
          <w:rFonts w:eastAsia="Microsoft JhengHei"/>
          <w:color w:val="auto"/>
          <w:sz w:val="24"/>
          <w:lang w:val="en-GB" w:eastAsia="en-GB"/>
        </w:rPr>
        <w:t>For zero hours staff, do we use average hours worked to calculate FTE? Assuming they are eligible?</w:t>
      </w:r>
    </w:p>
    <w:p w14:paraId="02934CC7" w14:textId="67F51B53" w:rsidR="0011255E" w:rsidRPr="00EE6A52" w:rsidRDefault="0011255E" w:rsidP="0011255E">
      <w:pPr>
        <w:spacing w:after="0" w:line="240" w:lineRule="auto"/>
        <w:rPr>
          <w:rFonts w:eastAsia="Microsoft JhengHei"/>
          <w:b w:val="0"/>
          <w:bCs w:val="0"/>
          <w:color w:val="auto"/>
          <w:sz w:val="24"/>
          <w:lang w:val="en-GB" w:eastAsia="en-GB"/>
        </w:rPr>
      </w:pPr>
    </w:p>
    <w:p w14:paraId="2D4DBF8C" w14:textId="4C3358A9" w:rsidR="0011255E" w:rsidRPr="00EE6A52" w:rsidRDefault="0011255E" w:rsidP="0011255E">
      <w:pPr>
        <w:spacing w:after="0" w:line="240" w:lineRule="auto"/>
        <w:rPr>
          <w:rFonts w:eastAsia="Microsoft JhengHei"/>
          <w:b w:val="0"/>
          <w:bCs w:val="0"/>
          <w:color w:val="000000"/>
          <w:sz w:val="24"/>
          <w:lang w:val="en-GB" w:eastAsia="en-GB"/>
        </w:rPr>
      </w:pPr>
      <w:r w:rsidRPr="0011255E">
        <w:rPr>
          <w:rFonts w:eastAsia="Microsoft JhengHei"/>
          <w:b w:val="0"/>
          <w:bCs w:val="0"/>
          <w:color w:val="000000"/>
          <w:sz w:val="24"/>
          <w:lang w:val="en-GB" w:eastAsia="en-GB"/>
        </w:rPr>
        <w:t xml:space="preserve">Yes. If a member of staff is employed on a </w:t>
      </w:r>
      <w:r w:rsidR="00623D22" w:rsidRPr="0011255E">
        <w:rPr>
          <w:rFonts w:eastAsia="Microsoft JhengHei"/>
          <w:b w:val="0"/>
          <w:bCs w:val="0"/>
          <w:color w:val="000000"/>
          <w:sz w:val="24"/>
          <w:lang w:val="en-GB" w:eastAsia="en-GB"/>
        </w:rPr>
        <w:t>zero-hour</w:t>
      </w:r>
      <w:r w:rsidRPr="0011255E">
        <w:rPr>
          <w:rFonts w:eastAsia="Microsoft JhengHei"/>
          <w:b w:val="0"/>
          <w:bCs w:val="0"/>
          <w:color w:val="000000"/>
          <w:sz w:val="24"/>
          <w:lang w:val="en-GB" w:eastAsia="en-GB"/>
        </w:rPr>
        <w:t xml:space="preserve"> contract, the provider will need to calculate their average weekly hours for the payment. </w:t>
      </w:r>
    </w:p>
    <w:p w14:paraId="41261F5D" w14:textId="51EA3384" w:rsidR="0011255E" w:rsidRPr="00EE6A52" w:rsidRDefault="0011255E" w:rsidP="0011255E">
      <w:pPr>
        <w:spacing w:after="0" w:line="240" w:lineRule="auto"/>
        <w:rPr>
          <w:rFonts w:eastAsia="Microsoft JhengHei"/>
          <w:b w:val="0"/>
          <w:bCs w:val="0"/>
          <w:color w:val="auto"/>
          <w:sz w:val="24"/>
          <w:lang w:val="en-GB" w:eastAsia="en-GB"/>
        </w:rPr>
      </w:pPr>
    </w:p>
    <w:p w14:paraId="6B2FA01C" w14:textId="51A8C835" w:rsidR="009819A1" w:rsidRPr="00EE6A52" w:rsidRDefault="0011255E" w:rsidP="009819A1">
      <w:pPr>
        <w:spacing w:after="0" w:line="240" w:lineRule="auto"/>
        <w:rPr>
          <w:rFonts w:eastAsia="Microsoft JhengHei"/>
          <w:color w:val="auto"/>
          <w:sz w:val="24"/>
          <w:lang w:val="en-GB" w:eastAsia="en-GB"/>
        </w:rPr>
      </w:pPr>
      <w:r w:rsidRPr="00EE6A52">
        <w:rPr>
          <w:rFonts w:eastAsia="Microsoft JhengHei"/>
          <w:color w:val="auto"/>
          <w:sz w:val="24"/>
          <w:lang w:val="en-GB" w:eastAsia="en-GB"/>
        </w:rPr>
        <w:t xml:space="preserve">Q: </w:t>
      </w:r>
      <w:r w:rsidR="009819A1" w:rsidRPr="00EE6A52">
        <w:rPr>
          <w:rFonts w:eastAsia="Microsoft JhengHei"/>
          <w:color w:val="auto"/>
          <w:sz w:val="24"/>
          <w:lang w:val="en-GB" w:eastAsia="en-GB"/>
        </w:rPr>
        <w:t>What do Somerset County Council class as the FTE?</w:t>
      </w:r>
    </w:p>
    <w:p w14:paraId="604A26E7" w14:textId="77777777" w:rsidR="002E3483" w:rsidRPr="00EE6A52" w:rsidRDefault="002E3483" w:rsidP="002E3483">
      <w:pPr>
        <w:spacing w:after="0" w:line="240" w:lineRule="auto"/>
        <w:rPr>
          <w:rFonts w:eastAsia="Microsoft JhengHei"/>
          <w:b w:val="0"/>
          <w:bCs w:val="0"/>
          <w:color w:val="000000"/>
          <w:sz w:val="24"/>
          <w:lang w:val="en-GB" w:eastAsia="en-GB"/>
        </w:rPr>
      </w:pPr>
    </w:p>
    <w:p w14:paraId="6E41E42A" w14:textId="449EA9DF" w:rsidR="002E3483" w:rsidRPr="00EE6A52" w:rsidRDefault="002E3483" w:rsidP="002E3483">
      <w:pPr>
        <w:spacing w:after="0" w:line="240" w:lineRule="auto"/>
        <w:rPr>
          <w:rFonts w:eastAsia="Microsoft JhengHei"/>
          <w:b w:val="0"/>
          <w:bCs w:val="0"/>
          <w:color w:val="000000"/>
          <w:sz w:val="24"/>
          <w:lang w:val="en-GB" w:eastAsia="en-GB"/>
        </w:rPr>
      </w:pPr>
      <w:r w:rsidRPr="002E3483">
        <w:rPr>
          <w:rFonts w:eastAsia="Microsoft JhengHei"/>
          <w:b w:val="0"/>
          <w:bCs w:val="0"/>
          <w:color w:val="000000"/>
          <w:sz w:val="24"/>
          <w:lang w:val="en-GB" w:eastAsia="en-GB"/>
        </w:rPr>
        <w:t>We ask that each provider bases the FTE on their own contracted FTE.</w:t>
      </w:r>
    </w:p>
    <w:p w14:paraId="24CEAEE0" w14:textId="281790BB" w:rsidR="002E3483" w:rsidRPr="00EE6A52" w:rsidRDefault="002E3483" w:rsidP="002E3483">
      <w:pPr>
        <w:spacing w:after="0" w:line="240" w:lineRule="auto"/>
        <w:rPr>
          <w:rFonts w:eastAsia="Microsoft JhengHei"/>
          <w:b w:val="0"/>
          <w:bCs w:val="0"/>
          <w:color w:val="000000"/>
          <w:sz w:val="24"/>
          <w:lang w:val="en-GB" w:eastAsia="en-GB"/>
        </w:rPr>
      </w:pPr>
    </w:p>
    <w:p w14:paraId="747AD80F" w14:textId="274FE376" w:rsidR="002E3483" w:rsidRPr="00EE6A52" w:rsidRDefault="002E3483" w:rsidP="002E3483">
      <w:pPr>
        <w:spacing w:after="0" w:line="240" w:lineRule="auto"/>
        <w:rPr>
          <w:rFonts w:eastAsia="Microsoft JhengHei"/>
          <w:color w:val="auto"/>
          <w:sz w:val="24"/>
          <w:lang w:val="en-GB" w:eastAsia="en-GB"/>
        </w:rPr>
      </w:pPr>
      <w:r w:rsidRPr="00EE6A52">
        <w:rPr>
          <w:rFonts w:eastAsia="Microsoft JhengHei"/>
          <w:color w:val="000000"/>
          <w:sz w:val="24"/>
          <w:lang w:val="en-GB" w:eastAsia="en-GB"/>
        </w:rPr>
        <w:t xml:space="preserve">Q: </w:t>
      </w:r>
      <w:r w:rsidRPr="00EE6A52">
        <w:rPr>
          <w:rFonts w:eastAsia="Microsoft JhengHei"/>
          <w:color w:val="auto"/>
          <w:sz w:val="24"/>
          <w:lang w:val="en-GB" w:eastAsia="en-GB"/>
        </w:rPr>
        <w:t>Is £250 per FTE paid gross so we will then need to deduct NI, PAYE etc. Or will SCC be grossing it up and paying £250 + NI, PAYE etc?</w:t>
      </w:r>
    </w:p>
    <w:p w14:paraId="3ED5E196" w14:textId="2E3C086B" w:rsidR="002E3483" w:rsidRPr="00EE6A52" w:rsidRDefault="002E3483" w:rsidP="002E3483">
      <w:pPr>
        <w:spacing w:after="0" w:line="240" w:lineRule="auto"/>
        <w:rPr>
          <w:rFonts w:eastAsia="Microsoft JhengHei"/>
          <w:b w:val="0"/>
          <w:bCs w:val="0"/>
          <w:color w:val="auto"/>
          <w:sz w:val="24"/>
          <w:lang w:val="en-GB" w:eastAsia="en-GB"/>
        </w:rPr>
      </w:pPr>
    </w:p>
    <w:p w14:paraId="5AAF4DC4" w14:textId="6BAD8EDA" w:rsidR="00393410" w:rsidRPr="00EE6A52" w:rsidRDefault="00393410" w:rsidP="00393410">
      <w:pPr>
        <w:spacing w:after="0" w:line="240" w:lineRule="auto"/>
        <w:rPr>
          <w:rFonts w:eastAsia="Microsoft JhengHei"/>
          <w:b w:val="0"/>
          <w:bCs w:val="0"/>
          <w:color w:val="000000"/>
          <w:sz w:val="24"/>
          <w:lang w:val="en-GB" w:eastAsia="en-GB"/>
        </w:rPr>
      </w:pPr>
      <w:r w:rsidRPr="00393410">
        <w:rPr>
          <w:rFonts w:eastAsia="Microsoft JhengHei"/>
          <w:b w:val="0"/>
          <w:bCs w:val="0"/>
          <w:color w:val="000000"/>
          <w:sz w:val="24"/>
          <w:lang w:val="en-GB" w:eastAsia="en-GB"/>
        </w:rPr>
        <w:t xml:space="preserve">Somerset County Council will pay £250 FTE. The payment will be taxable to the individual. Providers can claim for additional costs relating to </w:t>
      </w:r>
      <w:proofErr w:type="gramStart"/>
      <w:r w:rsidRPr="00393410">
        <w:rPr>
          <w:rFonts w:eastAsia="Microsoft JhengHei"/>
          <w:b w:val="0"/>
          <w:bCs w:val="0"/>
          <w:color w:val="000000"/>
          <w:sz w:val="24"/>
          <w:lang w:val="en-GB" w:eastAsia="en-GB"/>
        </w:rPr>
        <w:t>employers</w:t>
      </w:r>
      <w:proofErr w:type="gramEnd"/>
      <w:r w:rsidRPr="00393410">
        <w:rPr>
          <w:rFonts w:eastAsia="Microsoft JhengHei"/>
          <w:b w:val="0"/>
          <w:bCs w:val="0"/>
          <w:color w:val="000000"/>
          <w:sz w:val="24"/>
          <w:lang w:val="en-GB" w:eastAsia="en-GB"/>
        </w:rPr>
        <w:t xml:space="preserve"> national insurance and pension contributions only.</w:t>
      </w:r>
    </w:p>
    <w:p w14:paraId="7C4E2B11" w14:textId="5DD71E57" w:rsidR="00393410" w:rsidRPr="00EE6A52" w:rsidRDefault="00393410" w:rsidP="00393410">
      <w:pPr>
        <w:spacing w:after="0" w:line="240" w:lineRule="auto"/>
        <w:rPr>
          <w:rFonts w:eastAsia="Microsoft JhengHei"/>
          <w:b w:val="0"/>
          <w:bCs w:val="0"/>
          <w:color w:val="000000"/>
          <w:sz w:val="24"/>
          <w:lang w:val="en-GB" w:eastAsia="en-GB"/>
        </w:rPr>
      </w:pPr>
    </w:p>
    <w:p w14:paraId="6A2F682E" w14:textId="77777777" w:rsidR="00393410" w:rsidRPr="00EE6A52" w:rsidRDefault="00393410" w:rsidP="00393410">
      <w:pPr>
        <w:spacing w:after="0" w:line="240" w:lineRule="auto"/>
        <w:rPr>
          <w:rFonts w:eastAsia="Microsoft JhengHei"/>
          <w:color w:val="auto"/>
          <w:sz w:val="24"/>
          <w:lang w:val="en-GB" w:eastAsia="en-GB"/>
        </w:rPr>
      </w:pPr>
      <w:r w:rsidRPr="00EE6A52">
        <w:rPr>
          <w:rFonts w:eastAsia="Microsoft JhengHei"/>
          <w:color w:val="000000"/>
          <w:sz w:val="24"/>
          <w:lang w:val="en-GB" w:eastAsia="en-GB"/>
        </w:rPr>
        <w:t xml:space="preserve">Q: </w:t>
      </w:r>
      <w:r w:rsidRPr="00EE6A52">
        <w:rPr>
          <w:rFonts w:eastAsia="Microsoft JhengHei"/>
          <w:color w:val="auto"/>
          <w:sz w:val="24"/>
          <w:lang w:val="en-GB" w:eastAsia="en-GB"/>
        </w:rPr>
        <w:t>is the Carer Retention Payment taxable?</w:t>
      </w:r>
    </w:p>
    <w:p w14:paraId="2193B250" w14:textId="77777777" w:rsidR="009B4031" w:rsidRPr="00EE6A52" w:rsidRDefault="009B4031" w:rsidP="009B4031">
      <w:pPr>
        <w:spacing w:after="0" w:line="240" w:lineRule="auto"/>
        <w:rPr>
          <w:rFonts w:eastAsia="Microsoft JhengHei"/>
          <w:b w:val="0"/>
          <w:bCs w:val="0"/>
          <w:color w:val="000000"/>
          <w:sz w:val="24"/>
          <w:lang w:val="en-GB" w:eastAsia="en-GB"/>
        </w:rPr>
      </w:pPr>
    </w:p>
    <w:p w14:paraId="5220B07E" w14:textId="5CE49DB6" w:rsidR="009B4031" w:rsidRPr="00EE6A52" w:rsidRDefault="009B4031" w:rsidP="009B4031">
      <w:pPr>
        <w:spacing w:after="0" w:line="240" w:lineRule="auto"/>
        <w:rPr>
          <w:rFonts w:eastAsia="Microsoft JhengHei"/>
          <w:b w:val="0"/>
          <w:bCs w:val="0"/>
          <w:color w:val="000000"/>
          <w:sz w:val="24"/>
          <w:lang w:val="en-GB" w:eastAsia="en-GB"/>
        </w:rPr>
      </w:pPr>
      <w:r w:rsidRPr="00EE6A52">
        <w:rPr>
          <w:rFonts w:eastAsia="Microsoft JhengHei"/>
          <w:b w:val="0"/>
          <w:bCs w:val="0"/>
          <w:color w:val="000000"/>
          <w:sz w:val="24"/>
          <w:lang w:val="en-GB" w:eastAsia="en-GB"/>
        </w:rPr>
        <w:t>Yes,</w:t>
      </w:r>
      <w:r w:rsidRPr="009B4031">
        <w:rPr>
          <w:rFonts w:eastAsia="Microsoft JhengHei"/>
          <w:b w:val="0"/>
          <w:bCs w:val="0"/>
          <w:color w:val="000000"/>
          <w:sz w:val="24"/>
          <w:lang w:val="en-GB" w:eastAsia="en-GB"/>
        </w:rPr>
        <w:t xml:space="preserve"> the payment will be taxable.</w:t>
      </w:r>
    </w:p>
    <w:p w14:paraId="49833CE3" w14:textId="4AC3AE46" w:rsidR="009B4031" w:rsidRPr="00EE6A52" w:rsidRDefault="009B4031" w:rsidP="009B4031">
      <w:pPr>
        <w:spacing w:after="0" w:line="240" w:lineRule="auto"/>
        <w:rPr>
          <w:rFonts w:eastAsia="Microsoft JhengHei"/>
          <w:b w:val="0"/>
          <w:bCs w:val="0"/>
          <w:color w:val="000000"/>
          <w:sz w:val="24"/>
          <w:lang w:val="en-GB" w:eastAsia="en-GB"/>
        </w:rPr>
      </w:pPr>
    </w:p>
    <w:p w14:paraId="74932B32" w14:textId="486F46CF" w:rsidR="002A3F60" w:rsidRPr="00EE6A52" w:rsidRDefault="009B4031" w:rsidP="002A3F60">
      <w:pPr>
        <w:spacing w:after="0" w:line="240" w:lineRule="auto"/>
        <w:rPr>
          <w:rFonts w:eastAsia="Microsoft JhengHei"/>
          <w:color w:val="auto"/>
          <w:sz w:val="24"/>
          <w:lang w:val="en-GB" w:eastAsia="en-GB"/>
        </w:rPr>
      </w:pPr>
      <w:r w:rsidRPr="00EE6A52">
        <w:rPr>
          <w:rFonts w:eastAsia="Microsoft JhengHei"/>
          <w:color w:val="000000"/>
          <w:sz w:val="24"/>
          <w:lang w:val="en-GB" w:eastAsia="en-GB"/>
        </w:rPr>
        <w:t xml:space="preserve">Q: </w:t>
      </w:r>
      <w:r w:rsidR="002A3F60" w:rsidRPr="00EE6A52">
        <w:rPr>
          <w:rFonts w:eastAsia="Microsoft JhengHei"/>
          <w:color w:val="auto"/>
          <w:sz w:val="24"/>
          <w:lang w:val="en-GB" w:eastAsia="en-GB"/>
        </w:rPr>
        <w:t>If a payment is worked out on pro rata, would the carers average hours work include travel time?</w:t>
      </w:r>
    </w:p>
    <w:p w14:paraId="6FFC3BBA" w14:textId="3A8C482E" w:rsidR="002A3F60" w:rsidRPr="00EE6A52" w:rsidRDefault="002A3F60" w:rsidP="002A3F60">
      <w:pPr>
        <w:spacing w:after="0" w:line="240" w:lineRule="auto"/>
        <w:rPr>
          <w:rFonts w:eastAsia="Microsoft JhengHei"/>
          <w:b w:val="0"/>
          <w:bCs w:val="0"/>
          <w:color w:val="auto"/>
          <w:sz w:val="24"/>
          <w:lang w:val="en-GB" w:eastAsia="en-GB"/>
        </w:rPr>
      </w:pPr>
    </w:p>
    <w:p w14:paraId="6B89761B" w14:textId="7B102715" w:rsidR="002A3F60" w:rsidRPr="00EE6A52" w:rsidRDefault="002A3F60" w:rsidP="002A3F60">
      <w:pPr>
        <w:spacing w:after="0" w:line="240" w:lineRule="auto"/>
        <w:rPr>
          <w:rFonts w:eastAsia="Microsoft JhengHei"/>
          <w:b w:val="0"/>
          <w:bCs w:val="0"/>
          <w:color w:val="000000"/>
          <w:sz w:val="24"/>
          <w:lang w:val="en-GB" w:eastAsia="en-GB"/>
        </w:rPr>
      </w:pPr>
      <w:r w:rsidRPr="002A3F60">
        <w:rPr>
          <w:rFonts w:eastAsia="Microsoft JhengHei"/>
          <w:b w:val="0"/>
          <w:bCs w:val="0"/>
          <w:color w:val="000000"/>
          <w:sz w:val="24"/>
          <w:lang w:val="en-GB" w:eastAsia="en-GB"/>
        </w:rPr>
        <w:t>The Payment is made based on the total number of hours the</w:t>
      </w:r>
      <w:r w:rsidRPr="00EE6A52">
        <w:rPr>
          <w:rFonts w:eastAsia="Microsoft JhengHei"/>
          <w:b w:val="0"/>
          <w:bCs w:val="0"/>
          <w:color w:val="000000"/>
          <w:sz w:val="24"/>
          <w:lang w:val="en-GB" w:eastAsia="en-GB"/>
        </w:rPr>
        <w:t xml:space="preserve"> person</w:t>
      </w:r>
      <w:r w:rsidRPr="002A3F60">
        <w:rPr>
          <w:rFonts w:eastAsia="Microsoft JhengHei"/>
          <w:b w:val="0"/>
          <w:bCs w:val="0"/>
          <w:color w:val="000000"/>
          <w:sz w:val="24"/>
          <w:lang w:val="en-GB" w:eastAsia="en-GB"/>
        </w:rPr>
        <w:t xml:space="preserve"> is paid so if the person is paid travel time, this would be included.</w:t>
      </w:r>
    </w:p>
    <w:p w14:paraId="35B850AF" w14:textId="7AFC0D62" w:rsidR="002A3F60" w:rsidRPr="00EE6A52" w:rsidRDefault="002A3F60" w:rsidP="002A3F60">
      <w:pPr>
        <w:spacing w:after="0" w:line="240" w:lineRule="auto"/>
        <w:rPr>
          <w:rFonts w:eastAsia="Microsoft JhengHei"/>
          <w:color w:val="000000"/>
          <w:sz w:val="24"/>
          <w:lang w:val="en-GB" w:eastAsia="en-GB"/>
        </w:rPr>
      </w:pPr>
    </w:p>
    <w:p w14:paraId="185D79EA" w14:textId="7936F3FC" w:rsidR="00E11027" w:rsidRPr="00EE6A52" w:rsidRDefault="002A3F60" w:rsidP="00E11027">
      <w:pPr>
        <w:spacing w:after="0" w:line="240" w:lineRule="auto"/>
        <w:rPr>
          <w:rFonts w:eastAsia="Microsoft JhengHei"/>
          <w:color w:val="auto"/>
          <w:sz w:val="24"/>
          <w:lang w:val="en-GB" w:eastAsia="en-GB"/>
        </w:rPr>
      </w:pPr>
      <w:r w:rsidRPr="00EE6A52">
        <w:rPr>
          <w:rFonts w:eastAsia="Microsoft JhengHei"/>
          <w:color w:val="000000"/>
          <w:sz w:val="24"/>
          <w:lang w:val="en-GB" w:eastAsia="en-GB"/>
        </w:rPr>
        <w:t xml:space="preserve">Q: </w:t>
      </w:r>
      <w:r w:rsidR="00E11027" w:rsidRPr="00EE6A52">
        <w:rPr>
          <w:rFonts w:eastAsia="Microsoft JhengHei"/>
          <w:color w:val="auto"/>
          <w:sz w:val="24"/>
          <w:lang w:val="en-GB" w:eastAsia="en-GB"/>
        </w:rPr>
        <w:t xml:space="preserve">What information do I need to include when a carer is part time / pro rata? Do I need to work out what the payment cost would be? </w:t>
      </w:r>
    </w:p>
    <w:p w14:paraId="329A5134" w14:textId="4C3B0C52" w:rsidR="002A3F60" w:rsidRPr="00EE6A52" w:rsidRDefault="002A3F60" w:rsidP="002A3F60">
      <w:pPr>
        <w:spacing w:after="0" w:line="240" w:lineRule="auto"/>
        <w:rPr>
          <w:rFonts w:eastAsia="Microsoft JhengHei"/>
          <w:b w:val="0"/>
          <w:bCs w:val="0"/>
          <w:color w:val="000000"/>
          <w:sz w:val="24"/>
          <w:lang w:val="en-GB" w:eastAsia="en-GB"/>
        </w:rPr>
      </w:pPr>
    </w:p>
    <w:p w14:paraId="2E893E17" w14:textId="69D0815B" w:rsidR="00E11027" w:rsidRPr="00EE6A52" w:rsidRDefault="00E11027" w:rsidP="00E11027">
      <w:pPr>
        <w:spacing w:after="0" w:line="240" w:lineRule="auto"/>
        <w:rPr>
          <w:rFonts w:eastAsia="Microsoft JhengHei"/>
          <w:b w:val="0"/>
          <w:bCs w:val="0"/>
          <w:color w:val="000000"/>
          <w:sz w:val="24"/>
          <w:lang w:val="en-GB" w:eastAsia="en-GB"/>
        </w:rPr>
      </w:pPr>
      <w:r w:rsidRPr="00E11027">
        <w:rPr>
          <w:rFonts w:eastAsia="Microsoft JhengHei"/>
          <w:b w:val="0"/>
          <w:bCs w:val="0"/>
          <w:color w:val="000000"/>
          <w:sz w:val="24"/>
          <w:lang w:val="en-GB" w:eastAsia="en-GB"/>
        </w:rPr>
        <w:t xml:space="preserve">Yes. The FTE will be paid at £250 so if the person works part time, providers will need to calculate the total pro rata payment for each person based on employed hours. </w:t>
      </w:r>
    </w:p>
    <w:p w14:paraId="72A4AF74" w14:textId="77777777" w:rsidR="00EE6A52" w:rsidRDefault="00EE6A52" w:rsidP="00814666">
      <w:pPr>
        <w:spacing w:after="0" w:line="240" w:lineRule="auto"/>
        <w:rPr>
          <w:rFonts w:eastAsia="Microsoft JhengHei"/>
          <w:color w:val="000000"/>
          <w:sz w:val="24"/>
          <w:lang w:val="en-GB" w:eastAsia="en-GB"/>
        </w:rPr>
      </w:pPr>
    </w:p>
    <w:p w14:paraId="15F1B51E" w14:textId="7C415D49" w:rsidR="00814666" w:rsidRPr="00EE6A52" w:rsidRDefault="00E11027" w:rsidP="00814666">
      <w:pPr>
        <w:spacing w:after="0" w:line="240" w:lineRule="auto"/>
        <w:rPr>
          <w:rFonts w:eastAsia="Microsoft JhengHei"/>
          <w:color w:val="auto"/>
          <w:sz w:val="24"/>
          <w:lang w:val="en-GB" w:eastAsia="en-GB"/>
        </w:rPr>
      </w:pPr>
      <w:r w:rsidRPr="00EE6A52">
        <w:rPr>
          <w:rFonts w:eastAsia="Microsoft JhengHei"/>
          <w:color w:val="000000"/>
          <w:sz w:val="24"/>
          <w:lang w:val="en-GB" w:eastAsia="en-GB"/>
        </w:rPr>
        <w:t xml:space="preserve">Q: </w:t>
      </w:r>
      <w:r w:rsidR="00814666" w:rsidRPr="00EE6A52">
        <w:rPr>
          <w:rFonts w:eastAsia="Microsoft JhengHei"/>
          <w:color w:val="auto"/>
          <w:sz w:val="24"/>
          <w:lang w:val="en-GB" w:eastAsia="en-GB"/>
        </w:rPr>
        <w:t xml:space="preserve">Are staff under notice entitled to the payments? </w:t>
      </w:r>
    </w:p>
    <w:p w14:paraId="244CAA6D" w14:textId="77777777" w:rsidR="00814666" w:rsidRPr="00EE6A52" w:rsidRDefault="00814666" w:rsidP="00814666">
      <w:pPr>
        <w:spacing w:after="0" w:line="240" w:lineRule="auto"/>
        <w:rPr>
          <w:rFonts w:eastAsia="Microsoft JhengHei"/>
          <w:b w:val="0"/>
          <w:bCs w:val="0"/>
          <w:color w:val="auto"/>
          <w:sz w:val="24"/>
          <w:lang w:val="en-GB" w:eastAsia="en-GB"/>
        </w:rPr>
      </w:pPr>
      <w:r w:rsidRPr="00EE6A52">
        <w:rPr>
          <w:rFonts w:eastAsia="Microsoft JhengHei"/>
          <w:b w:val="0"/>
          <w:bCs w:val="0"/>
          <w:color w:val="auto"/>
          <w:sz w:val="24"/>
          <w:lang w:val="en-GB" w:eastAsia="en-GB"/>
        </w:rPr>
        <w:t xml:space="preserve"> </w:t>
      </w:r>
    </w:p>
    <w:p w14:paraId="2D2ED0C6" w14:textId="2C32E620" w:rsidR="00814666" w:rsidRPr="00EE6A52" w:rsidRDefault="00814666" w:rsidP="00814666">
      <w:pPr>
        <w:spacing w:after="0" w:line="240" w:lineRule="auto"/>
        <w:rPr>
          <w:rFonts w:eastAsia="Microsoft JhengHei"/>
          <w:b w:val="0"/>
          <w:bCs w:val="0"/>
          <w:color w:val="000000"/>
          <w:sz w:val="24"/>
          <w:lang w:val="en-GB" w:eastAsia="en-GB"/>
        </w:rPr>
      </w:pPr>
      <w:r w:rsidRPr="00EE6A52">
        <w:rPr>
          <w:rFonts w:eastAsia="Microsoft JhengHei"/>
          <w:b w:val="0"/>
          <w:bCs w:val="0"/>
          <w:color w:val="000000"/>
          <w:sz w:val="24"/>
          <w:lang w:val="en-GB" w:eastAsia="en-GB"/>
        </w:rPr>
        <w:t xml:space="preserve">Yes </w:t>
      </w:r>
    </w:p>
    <w:p w14:paraId="37B31AE3" w14:textId="6D1B5852" w:rsidR="00814666" w:rsidRPr="00EE6A52" w:rsidRDefault="00814666" w:rsidP="00814666">
      <w:pPr>
        <w:spacing w:after="0" w:line="240" w:lineRule="auto"/>
        <w:rPr>
          <w:rFonts w:eastAsia="Microsoft JhengHei"/>
          <w:b w:val="0"/>
          <w:bCs w:val="0"/>
          <w:color w:val="000000"/>
          <w:sz w:val="24"/>
          <w:lang w:val="en-GB" w:eastAsia="en-GB"/>
        </w:rPr>
      </w:pPr>
    </w:p>
    <w:p w14:paraId="0380F754" w14:textId="77777777" w:rsidR="0050723A" w:rsidRDefault="0050723A" w:rsidP="00814666">
      <w:pPr>
        <w:spacing w:after="0" w:line="240" w:lineRule="auto"/>
        <w:rPr>
          <w:rFonts w:eastAsia="Microsoft JhengHei"/>
          <w:color w:val="000000"/>
          <w:sz w:val="24"/>
          <w:lang w:val="en-GB" w:eastAsia="en-GB"/>
        </w:rPr>
      </w:pPr>
    </w:p>
    <w:p w14:paraId="36D8432A" w14:textId="7F4E8CEA" w:rsidR="00814666" w:rsidRPr="00EE6A52" w:rsidRDefault="00814666" w:rsidP="00814666">
      <w:pPr>
        <w:spacing w:after="0" w:line="240" w:lineRule="auto"/>
        <w:rPr>
          <w:rFonts w:eastAsia="Microsoft JhengHei"/>
          <w:color w:val="auto"/>
          <w:sz w:val="24"/>
          <w:lang w:val="en-GB" w:eastAsia="en-GB"/>
        </w:rPr>
      </w:pPr>
      <w:r w:rsidRPr="00EE6A52">
        <w:rPr>
          <w:rFonts w:eastAsia="Microsoft JhengHei"/>
          <w:color w:val="000000"/>
          <w:sz w:val="24"/>
          <w:lang w:val="en-GB" w:eastAsia="en-GB"/>
        </w:rPr>
        <w:t xml:space="preserve">Q: </w:t>
      </w:r>
      <w:r w:rsidRPr="00EE6A52">
        <w:rPr>
          <w:rFonts w:eastAsia="Microsoft JhengHei"/>
          <w:color w:val="auto"/>
          <w:sz w:val="24"/>
          <w:lang w:val="en-GB" w:eastAsia="en-GB"/>
        </w:rPr>
        <w:t xml:space="preserve">When does the preparation starter payment begin for Domiciliary Care Providers? Is it also for same period as the retention bonus </w:t>
      </w:r>
      <w:proofErr w:type="gramStart"/>
      <w:r w:rsidRPr="00EE6A52">
        <w:rPr>
          <w:rFonts w:eastAsia="Microsoft JhengHei"/>
          <w:color w:val="auto"/>
          <w:sz w:val="24"/>
          <w:lang w:val="en-GB" w:eastAsia="en-GB"/>
        </w:rPr>
        <w:t>i.e.</w:t>
      </w:r>
      <w:proofErr w:type="gramEnd"/>
      <w:r w:rsidRPr="00EE6A52">
        <w:rPr>
          <w:rFonts w:eastAsia="Microsoft JhengHei"/>
          <w:color w:val="auto"/>
          <w:sz w:val="24"/>
          <w:lang w:val="en-GB" w:eastAsia="en-GB"/>
        </w:rPr>
        <w:t xml:space="preserve"> new starters from September 2021 – March 2022?</w:t>
      </w:r>
    </w:p>
    <w:p w14:paraId="010E611D" w14:textId="1FB052E7" w:rsidR="00CB5EAC" w:rsidRPr="00EE6A52" w:rsidRDefault="00CB5EAC" w:rsidP="00814666">
      <w:pPr>
        <w:spacing w:after="0" w:line="240" w:lineRule="auto"/>
        <w:rPr>
          <w:rFonts w:eastAsia="Microsoft JhengHei"/>
          <w:b w:val="0"/>
          <w:bCs w:val="0"/>
          <w:color w:val="auto"/>
          <w:sz w:val="24"/>
          <w:lang w:val="en-GB" w:eastAsia="en-GB"/>
        </w:rPr>
      </w:pPr>
    </w:p>
    <w:p w14:paraId="79F60C71" w14:textId="7EF774FB" w:rsidR="00814666" w:rsidRPr="00EE6A52" w:rsidRDefault="00EE6A52" w:rsidP="00814666">
      <w:pPr>
        <w:spacing w:after="0" w:line="240" w:lineRule="auto"/>
        <w:rPr>
          <w:rFonts w:eastAsia="Microsoft JhengHei"/>
          <w:b w:val="0"/>
          <w:bCs w:val="0"/>
          <w:color w:val="auto"/>
          <w:sz w:val="24"/>
          <w:lang w:val="en-GB" w:eastAsia="en-GB"/>
        </w:rPr>
      </w:pPr>
      <w:r w:rsidRPr="00EE6A52">
        <w:rPr>
          <w:rFonts w:eastAsia="Microsoft JhengHei"/>
          <w:b w:val="0"/>
          <w:bCs w:val="0"/>
          <w:color w:val="auto"/>
          <w:sz w:val="24"/>
          <w:lang w:val="en-GB" w:eastAsia="en-GB"/>
        </w:rPr>
        <w:t xml:space="preserve">The preparation starter payment for Domiciliary Care Providers began on the </w:t>
      </w:r>
      <w:proofErr w:type="gramStart"/>
      <w:r w:rsidRPr="00EE6A52">
        <w:rPr>
          <w:rFonts w:eastAsia="Microsoft JhengHei"/>
          <w:b w:val="0"/>
          <w:bCs w:val="0"/>
          <w:color w:val="auto"/>
          <w:sz w:val="24"/>
          <w:lang w:val="en-GB" w:eastAsia="en-GB"/>
        </w:rPr>
        <w:t>16</w:t>
      </w:r>
      <w:r w:rsidRPr="00EE6A52">
        <w:rPr>
          <w:rFonts w:eastAsia="Microsoft JhengHei"/>
          <w:b w:val="0"/>
          <w:bCs w:val="0"/>
          <w:color w:val="auto"/>
          <w:sz w:val="24"/>
          <w:vertAlign w:val="superscript"/>
          <w:lang w:val="en-GB" w:eastAsia="en-GB"/>
        </w:rPr>
        <w:t>th</w:t>
      </w:r>
      <w:proofErr w:type="gramEnd"/>
      <w:r w:rsidRPr="00EE6A52">
        <w:rPr>
          <w:rFonts w:eastAsia="Microsoft JhengHei"/>
          <w:b w:val="0"/>
          <w:bCs w:val="0"/>
          <w:color w:val="auto"/>
          <w:sz w:val="24"/>
          <w:lang w:val="en-GB" w:eastAsia="en-GB"/>
        </w:rPr>
        <w:t xml:space="preserve"> December 2021. </w:t>
      </w:r>
    </w:p>
    <w:p w14:paraId="405412C7" w14:textId="77777777" w:rsidR="00814666" w:rsidRPr="00EE6A52" w:rsidRDefault="00814666" w:rsidP="00814666">
      <w:pPr>
        <w:spacing w:after="0" w:line="240" w:lineRule="auto"/>
        <w:rPr>
          <w:rFonts w:eastAsia="Microsoft JhengHei"/>
          <w:b w:val="0"/>
          <w:bCs w:val="0"/>
          <w:color w:val="auto"/>
          <w:sz w:val="24"/>
          <w:lang w:val="en-GB" w:eastAsia="en-GB"/>
        </w:rPr>
      </w:pPr>
    </w:p>
    <w:p w14:paraId="4D18242B" w14:textId="740A8986" w:rsidR="00814666" w:rsidRPr="00EE6A52" w:rsidRDefault="00814666" w:rsidP="00814666">
      <w:pPr>
        <w:spacing w:after="0" w:line="240" w:lineRule="auto"/>
        <w:rPr>
          <w:rFonts w:eastAsia="Microsoft JhengHei"/>
          <w:b w:val="0"/>
          <w:bCs w:val="0"/>
          <w:color w:val="000000"/>
          <w:sz w:val="24"/>
          <w:lang w:val="en-GB" w:eastAsia="en-GB"/>
        </w:rPr>
      </w:pPr>
    </w:p>
    <w:p w14:paraId="5ACE40D9" w14:textId="7F0FCE0F" w:rsidR="00814666" w:rsidRPr="00EE6A52" w:rsidRDefault="00814666" w:rsidP="00814666">
      <w:pPr>
        <w:spacing w:after="0" w:line="240" w:lineRule="auto"/>
        <w:rPr>
          <w:rFonts w:eastAsia="Microsoft JhengHei"/>
          <w:b w:val="0"/>
          <w:bCs w:val="0"/>
          <w:color w:val="auto"/>
          <w:sz w:val="24"/>
          <w:lang w:val="en-GB" w:eastAsia="en-GB"/>
        </w:rPr>
      </w:pPr>
    </w:p>
    <w:p w14:paraId="37B331BE" w14:textId="38D92C32" w:rsidR="00E11027" w:rsidRPr="00EE6A52" w:rsidRDefault="00E11027" w:rsidP="00E11027">
      <w:pPr>
        <w:spacing w:after="0" w:line="240" w:lineRule="auto"/>
        <w:rPr>
          <w:rFonts w:eastAsia="Microsoft JhengHei"/>
          <w:b w:val="0"/>
          <w:bCs w:val="0"/>
          <w:color w:val="000000"/>
          <w:sz w:val="24"/>
          <w:lang w:val="en-GB" w:eastAsia="en-GB"/>
        </w:rPr>
      </w:pPr>
    </w:p>
    <w:p w14:paraId="105496B6" w14:textId="77777777" w:rsidR="00E11027" w:rsidRPr="00EE6A52" w:rsidRDefault="00E11027" w:rsidP="002A3F60">
      <w:pPr>
        <w:spacing w:after="0" w:line="240" w:lineRule="auto"/>
        <w:rPr>
          <w:rFonts w:eastAsia="Microsoft JhengHei"/>
          <w:b w:val="0"/>
          <w:bCs w:val="0"/>
          <w:color w:val="000000"/>
          <w:sz w:val="24"/>
          <w:lang w:val="en-GB" w:eastAsia="en-GB"/>
        </w:rPr>
      </w:pPr>
    </w:p>
    <w:p w14:paraId="32B9DF0F" w14:textId="77777777" w:rsidR="002A3F60" w:rsidRPr="00EE6A52" w:rsidRDefault="002A3F60" w:rsidP="002A3F60">
      <w:pPr>
        <w:spacing w:after="0" w:line="240" w:lineRule="auto"/>
        <w:rPr>
          <w:rFonts w:eastAsia="Microsoft JhengHei"/>
          <w:b w:val="0"/>
          <w:bCs w:val="0"/>
          <w:color w:val="auto"/>
          <w:sz w:val="24"/>
          <w:lang w:val="en-GB" w:eastAsia="en-GB"/>
        </w:rPr>
      </w:pPr>
    </w:p>
    <w:p w14:paraId="50019D27" w14:textId="11FBEACF" w:rsidR="009B4031" w:rsidRPr="00EE6A52" w:rsidRDefault="009B4031" w:rsidP="009B4031">
      <w:pPr>
        <w:spacing w:after="0" w:line="240" w:lineRule="auto"/>
        <w:rPr>
          <w:rFonts w:eastAsia="Microsoft JhengHei"/>
          <w:b w:val="0"/>
          <w:bCs w:val="0"/>
          <w:color w:val="000000"/>
          <w:sz w:val="24"/>
          <w:lang w:val="en-GB" w:eastAsia="en-GB"/>
        </w:rPr>
      </w:pPr>
    </w:p>
    <w:p w14:paraId="3E04E57C" w14:textId="77777777" w:rsidR="009B4031" w:rsidRPr="00EE6A52" w:rsidRDefault="009B4031" w:rsidP="009B4031">
      <w:pPr>
        <w:spacing w:after="0" w:line="240" w:lineRule="auto"/>
        <w:rPr>
          <w:rFonts w:eastAsia="Microsoft JhengHei"/>
          <w:b w:val="0"/>
          <w:bCs w:val="0"/>
          <w:color w:val="000000"/>
          <w:sz w:val="24"/>
          <w:lang w:val="en-GB" w:eastAsia="en-GB"/>
        </w:rPr>
      </w:pPr>
    </w:p>
    <w:p w14:paraId="59CFBADF" w14:textId="77777777" w:rsidR="00393410" w:rsidRPr="00EE6A52" w:rsidRDefault="00393410" w:rsidP="00393410">
      <w:pPr>
        <w:spacing w:after="0" w:line="240" w:lineRule="auto"/>
        <w:rPr>
          <w:rFonts w:eastAsia="Microsoft JhengHei"/>
          <w:b w:val="0"/>
          <w:bCs w:val="0"/>
          <w:color w:val="auto"/>
          <w:sz w:val="24"/>
          <w:lang w:val="en-GB" w:eastAsia="en-GB"/>
        </w:rPr>
      </w:pPr>
    </w:p>
    <w:p w14:paraId="67083B9A" w14:textId="37BC9C94" w:rsidR="00393410" w:rsidRPr="00EE6A52" w:rsidRDefault="00393410" w:rsidP="00393410">
      <w:pPr>
        <w:spacing w:after="0" w:line="240" w:lineRule="auto"/>
        <w:rPr>
          <w:rFonts w:eastAsia="Microsoft JhengHei"/>
          <w:b w:val="0"/>
          <w:bCs w:val="0"/>
          <w:color w:val="auto"/>
          <w:sz w:val="24"/>
          <w:lang w:val="en-GB" w:eastAsia="en-GB"/>
        </w:rPr>
      </w:pPr>
      <w:r w:rsidRPr="00EE6A52">
        <w:rPr>
          <w:rFonts w:eastAsia="Microsoft JhengHei"/>
          <w:b w:val="0"/>
          <w:bCs w:val="0"/>
          <w:color w:val="auto"/>
          <w:sz w:val="24"/>
          <w:lang w:val="en-GB" w:eastAsia="en-GB"/>
        </w:rPr>
        <w:t xml:space="preserve"> </w:t>
      </w:r>
    </w:p>
    <w:p w14:paraId="20B3D07D" w14:textId="71007E87" w:rsidR="00393410" w:rsidRPr="00EE6A52" w:rsidRDefault="00393410" w:rsidP="00393410">
      <w:pPr>
        <w:spacing w:after="0" w:line="240" w:lineRule="auto"/>
        <w:rPr>
          <w:rFonts w:eastAsia="Microsoft JhengHei"/>
          <w:b w:val="0"/>
          <w:bCs w:val="0"/>
          <w:color w:val="000000"/>
          <w:sz w:val="24"/>
          <w:lang w:val="en-GB" w:eastAsia="en-GB"/>
        </w:rPr>
      </w:pPr>
    </w:p>
    <w:p w14:paraId="501BAAF1" w14:textId="77777777" w:rsidR="002E3483" w:rsidRPr="00EE6A52" w:rsidRDefault="002E3483" w:rsidP="002E3483">
      <w:pPr>
        <w:spacing w:after="0" w:line="240" w:lineRule="auto"/>
        <w:rPr>
          <w:rFonts w:eastAsia="Microsoft JhengHei"/>
          <w:b w:val="0"/>
          <w:bCs w:val="0"/>
          <w:color w:val="auto"/>
          <w:sz w:val="24"/>
          <w:lang w:val="en-GB" w:eastAsia="en-GB"/>
        </w:rPr>
      </w:pPr>
    </w:p>
    <w:p w14:paraId="2B18291B" w14:textId="414816F0" w:rsidR="002E3483" w:rsidRPr="00EE6A52" w:rsidRDefault="002E3483" w:rsidP="002E3483">
      <w:pPr>
        <w:spacing w:after="0" w:line="240" w:lineRule="auto"/>
        <w:rPr>
          <w:rFonts w:eastAsia="Microsoft JhengHei"/>
          <w:b w:val="0"/>
          <w:bCs w:val="0"/>
          <w:color w:val="000000"/>
          <w:sz w:val="24"/>
          <w:lang w:val="en-GB" w:eastAsia="en-GB"/>
        </w:rPr>
      </w:pPr>
    </w:p>
    <w:p w14:paraId="53156980" w14:textId="77777777" w:rsidR="009819A1" w:rsidRPr="00EE6A52" w:rsidRDefault="009819A1" w:rsidP="009819A1">
      <w:pPr>
        <w:spacing w:after="0" w:line="240" w:lineRule="auto"/>
        <w:rPr>
          <w:rFonts w:eastAsia="Microsoft JhengHei"/>
          <w:b w:val="0"/>
          <w:bCs w:val="0"/>
          <w:color w:val="auto"/>
          <w:sz w:val="24"/>
          <w:lang w:val="en-GB" w:eastAsia="en-GB"/>
        </w:rPr>
      </w:pPr>
    </w:p>
    <w:p w14:paraId="20C73D8D" w14:textId="6EA51FEA" w:rsidR="0011255E" w:rsidRPr="00EE6A52" w:rsidRDefault="0011255E" w:rsidP="0011255E">
      <w:pPr>
        <w:spacing w:after="0" w:line="240" w:lineRule="auto"/>
        <w:rPr>
          <w:rFonts w:eastAsia="Microsoft JhengHei"/>
          <w:b w:val="0"/>
          <w:bCs w:val="0"/>
          <w:color w:val="auto"/>
          <w:sz w:val="24"/>
          <w:lang w:val="en-GB" w:eastAsia="en-GB"/>
        </w:rPr>
      </w:pPr>
    </w:p>
    <w:p w14:paraId="377E0E9F" w14:textId="7F93561D" w:rsidR="00C8472E" w:rsidRPr="00EE6A52" w:rsidRDefault="00C8472E" w:rsidP="00C8472E">
      <w:pPr>
        <w:spacing w:after="0" w:line="240" w:lineRule="auto"/>
        <w:rPr>
          <w:rFonts w:eastAsia="Microsoft JhengHei"/>
          <w:b w:val="0"/>
          <w:bCs w:val="0"/>
          <w:color w:val="000000"/>
          <w:sz w:val="24"/>
          <w:lang w:val="en-GB" w:eastAsia="en-GB"/>
        </w:rPr>
      </w:pPr>
    </w:p>
    <w:p w14:paraId="242072A1" w14:textId="77777777" w:rsidR="00C8472E" w:rsidRPr="00EE6A52" w:rsidRDefault="00C8472E" w:rsidP="00341B3A">
      <w:pPr>
        <w:spacing w:after="0" w:line="240" w:lineRule="auto"/>
        <w:rPr>
          <w:rFonts w:eastAsia="Microsoft JhengHei"/>
          <w:b w:val="0"/>
          <w:bCs w:val="0"/>
          <w:color w:val="auto"/>
          <w:sz w:val="24"/>
          <w:lang w:val="en-GB" w:eastAsia="en-GB"/>
        </w:rPr>
      </w:pPr>
    </w:p>
    <w:p w14:paraId="1CAAB1F0" w14:textId="77777777" w:rsidR="00491543" w:rsidRPr="00EE6A52" w:rsidRDefault="00491543" w:rsidP="0050723A">
      <w:pPr>
        <w:spacing w:after="0" w:line="240" w:lineRule="auto"/>
        <w:rPr>
          <w:sz w:val="24"/>
        </w:rPr>
      </w:pPr>
    </w:p>
    <w:p w14:paraId="5756EA22" w14:textId="77777777" w:rsidR="00B94EFB" w:rsidRPr="00EE6A52" w:rsidRDefault="00B94EFB" w:rsidP="0095518D">
      <w:pPr>
        <w:rPr>
          <w:sz w:val="24"/>
        </w:rPr>
      </w:pPr>
    </w:p>
    <w:p w14:paraId="42BD6E99" w14:textId="00992F86" w:rsidR="0055401F" w:rsidRPr="00EE6A52" w:rsidRDefault="0055401F" w:rsidP="009E6115">
      <w:pPr>
        <w:rPr>
          <w:b w:val="0"/>
          <w:bCs w:val="0"/>
          <w:sz w:val="24"/>
        </w:rPr>
      </w:pPr>
    </w:p>
    <w:sectPr w:rsidR="0055401F" w:rsidRPr="00EE6A52" w:rsidSect="002E5E3C">
      <w:headerReference w:type="even" r:id="rId7"/>
      <w:headerReference w:type="default" r:id="rId8"/>
      <w:footerReference w:type="even" r:id="rId9"/>
      <w:footerReference w:type="default" r:id="rId10"/>
      <w:headerReference w:type="first" r:id="rId11"/>
      <w:footerReference w:type="first" r:id="rId12"/>
      <w:pgSz w:w="11900" w:h="16840"/>
      <w:pgMar w:top="1440" w:right="1440" w:bottom="2347" w:left="1440" w:header="459" w:footer="175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6266A" w14:textId="77777777" w:rsidR="00B87AA7" w:rsidRDefault="00B87AA7" w:rsidP="00A975BD">
      <w:r>
        <w:separator/>
      </w:r>
    </w:p>
  </w:endnote>
  <w:endnote w:type="continuationSeparator" w:id="0">
    <w:p w14:paraId="5D337074" w14:textId="77777777" w:rsidR="00B87AA7" w:rsidRDefault="00B87AA7" w:rsidP="00A975BD">
      <w:r>
        <w:continuationSeparator/>
      </w:r>
    </w:p>
  </w:endnote>
  <w:endnote w:type="continuationNotice" w:id="1">
    <w:p w14:paraId="2A16C171" w14:textId="77777777" w:rsidR="00B87AA7" w:rsidRDefault="00B87A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New Tai Lue">
    <w:panose1 w:val="020B0502040204020203"/>
    <w:charset w:val="00"/>
    <w:family w:val="swiss"/>
    <w:pitch w:val="variable"/>
    <w:sig w:usb0="00000003" w:usb1="00000000" w:usb2="8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AC896" w14:textId="77777777" w:rsidR="00787195" w:rsidRDefault="007871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78FCF" w14:textId="417826E9" w:rsidR="0001788C" w:rsidRDefault="000178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CCC7D" w14:textId="77777777" w:rsidR="00787195" w:rsidRDefault="007871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483A4" w14:textId="77777777" w:rsidR="00B87AA7" w:rsidRDefault="00B87AA7" w:rsidP="00A975BD">
      <w:r>
        <w:separator/>
      </w:r>
    </w:p>
  </w:footnote>
  <w:footnote w:type="continuationSeparator" w:id="0">
    <w:p w14:paraId="24A1250C" w14:textId="77777777" w:rsidR="00B87AA7" w:rsidRDefault="00B87AA7" w:rsidP="00A975BD">
      <w:r>
        <w:continuationSeparator/>
      </w:r>
    </w:p>
  </w:footnote>
  <w:footnote w:type="continuationNotice" w:id="1">
    <w:p w14:paraId="700A6668" w14:textId="77777777" w:rsidR="00B87AA7" w:rsidRDefault="00B87AA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6A9F5" w14:textId="77777777" w:rsidR="00787195" w:rsidRDefault="007871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3B816" w14:textId="397989DE" w:rsidR="00763E04" w:rsidRDefault="00787195" w:rsidP="00763E04">
    <w:pPr>
      <w:pStyle w:val="Header"/>
      <w:tabs>
        <w:tab w:val="clear" w:pos="9026"/>
        <w:tab w:val="right" w:pos="9020"/>
      </w:tabs>
      <w:ind w:left="-851"/>
      <w:rPr>
        <w:rStyle w:val="Style8"/>
      </w:rPr>
    </w:pPr>
    <w:r>
      <w:rPr>
        <w:rFonts w:ascii="Microsoft New Tai Lue" w:hAnsi="Microsoft New Tai Lue" w:cs="Microsoft New Tai Lue"/>
        <w:b w:val="0"/>
        <w:noProof/>
        <w:color w:val="A91347"/>
        <w:sz w:val="24"/>
      </w:rPr>
      <w:drawing>
        <wp:anchor distT="0" distB="0" distL="114300" distR="114300" simplePos="0" relativeHeight="251658240" behindDoc="1" locked="0" layoutInCell="1" allowOverlap="1" wp14:anchorId="0A5F79F8" wp14:editId="36CDCAE2">
          <wp:simplePos x="0" y="0"/>
          <wp:positionH relativeFrom="column">
            <wp:posOffset>-903132</wp:posOffset>
          </wp:positionH>
          <wp:positionV relativeFrom="paragraph">
            <wp:posOffset>-142240</wp:posOffset>
          </wp:positionV>
          <wp:extent cx="7533088" cy="1053169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nk Logo document -02.png"/>
                  <pic:cNvPicPr/>
                </pic:nvPicPr>
                <pic:blipFill>
                  <a:blip r:embed="rId1">
                    <a:extLst>
                      <a:ext uri="{28A0092B-C50C-407E-A947-70E740481C1C}">
                        <a14:useLocalDpi xmlns:a14="http://schemas.microsoft.com/office/drawing/2010/main" val="0"/>
                      </a:ext>
                    </a:extLst>
                  </a:blip>
                  <a:stretch>
                    <a:fillRect/>
                  </a:stretch>
                </pic:blipFill>
                <pic:spPr>
                  <a:xfrm>
                    <a:off x="0" y="0"/>
                    <a:ext cx="7533088" cy="10531697"/>
                  </a:xfrm>
                  <a:prstGeom prst="rect">
                    <a:avLst/>
                  </a:prstGeom>
                </pic:spPr>
              </pic:pic>
            </a:graphicData>
          </a:graphic>
          <wp14:sizeRelH relativeFrom="margin">
            <wp14:pctWidth>0</wp14:pctWidth>
          </wp14:sizeRelH>
          <wp14:sizeRelV relativeFrom="margin">
            <wp14:pctHeight>0</wp14:pctHeight>
          </wp14:sizeRelV>
        </wp:anchor>
      </w:drawing>
    </w:r>
  </w:p>
  <w:p w14:paraId="26C77ACE" w14:textId="77777777" w:rsidR="00763E04" w:rsidRDefault="00763E04" w:rsidP="00763E04">
    <w:pPr>
      <w:pStyle w:val="Header"/>
      <w:tabs>
        <w:tab w:val="clear" w:pos="9026"/>
        <w:tab w:val="right" w:pos="9020"/>
      </w:tabs>
      <w:ind w:left="-851"/>
      <w:rPr>
        <w:sz w:val="26"/>
        <w:szCs w:val="26"/>
      </w:rPr>
    </w:pPr>
  </w:p>
  <w:p w14:paraId="3376F2A0" w14:textId="77777777" w:rsidR="00763E04" w:rsidRDefault="00763E04" w:rsidP="00763E04">
    <w:pPr>
      <w:pStyle w:val="Header"/>
      <w:tabs>
        <w:tab w:val="clear" w:pos="9026"/>
        <w:tab w:val="right" w:pos="9020"/>
      </w:tabs>
      <w:ind w:left="-851"/>
      <w:rPr>
        <w:sz w:val="26"/>
        <w:szCs w:val="26"/>
      </w:rPr>
    </w:pPr>
  </w:p>
  <w:p w14:paraId="361ABC98" w14:textId="77777777" w:rsidR="00763E04" w:rsidRDefault="00763E04" w:rsidP="00763E04">
    <w:pPr>
      <w:pStyle w:val="Header"/>
      <w:tabs>
        <w:tab w:val="clear" w:pos="9026"/>
        <w:tab w:val="right" w:pos="9020"/>
      </w:tabs>
      <w:ind w:left="-851"/>
      <w:rPr>
        <w:sz w:val="26"/>
        <w:szCs w:val="26"/>
      </w:rPr>
    </w:pPr>
  </w:p>
  <w:p w14:paraId="39B94C44" w14:textId="77777777" w:rsidR="00763E04" w:rsidRDefault="00763E04" w:rsidP="00763E04">
    <w:pPr>
      <w:pStyle w:val="Header"/>
      <w:tabs>
        <w:tab w:val="clear" w:pos="9026"/>
        <w:tab w:val="right" w:pos="9020"/>
      </w:tabs>
      <w:ind w:left="-851"/>
      <w:rPr>
        <w:sz w:val="26"/>
        <w:szCs w:val="26"/>
      </w:rPr>
    </w:pPr>
  </w:p>
  <w:p w14:paraId="2DD4DF5D" w14:textId="411B8562" w:rsidR="00763E04" w:rsidRDefault="00763E04" w:rsidP="00763E04">
    <w:pPr>
      <w:pStyle w:val="Header"/>
      <w:tabs>
        <w:tab w:val="clear" w:pos="9026"/>
        <w:tab w:val="right" w:pos="9020"/>
      </w:tabs>
      <w:ind w:left="-851"/>
      <w:rPr>
        <w:sz w:val="26"/>
        <w:szCs w:val="26"/>
      </w:rPr>
    </w:pPr>
  </w:p>
  <w:p w14:paraId="57D8CEFA" w14:textId="77777777" w:rsidR="009E6115" w:rsidRDefault="009E6115" w:rsidP="00763E04">
    <w:pPr>
      <w:pStyle w:val="Header"/>
      <w:tabs>
        <w:tab w:val="clear" w:pos="9026"/>
        <w:tab w:val="right" w:pos="9020"/>
      </w:tabs>
      <w:ind w:left="-851"/>
      <w:rPr>
        <w:sz w:val="26"/>
        <w:szCs w:val="2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08A92" w14:textId="77777777" w:rsidR="00787195" w:rsidRDefault="007871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A7C73"/>
    <w:multiLevelType w:val="hybridMultilevel"/>
    <w:tmpl w:val="F516FD2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5BD"/>
    <w:rsid w:val="0001788C"/>
    <w:rsid w:val="00025975"/>
    <w:rsid w:val="00026718"/>
    <w:rsid w:val="00050DA6"/>
    <w:rsid w:val="00093F25"/>
    <w:rsid w:val="000D159F"/>
    <w:rsid w:val="000D7616"/>
    <w:rsid w:val="000E6F45"/>
    <w:rsid w:val="000F752E"/>
    <w:rsid w:val="0011255E"/>
    <w:rsid w:val="00124B91"/>
    <w:rsid w:val="001414EC"/>
    <w:rsid w:val="0014386C"/>
    <w:rsid w:val="00156DF8"/>
    <w:rsid w:val="001A0D6C"/>
    <w:rsid w:val="001C6CEC"/>
    <w:rsid w:val="001E5D72"/>
    <w:rsid w:val="001F3F5E"/>
    <w:rsid w:val="00242908"/>
    <w:rsid w:val="00260590"/>
    <w:rsid w:val="002642A8"/>
    <w:rsid w:val="00275F80"/>
    <w:rsid w:val="00290295"/>
    <w:rsid w:val="00291D2B"/>
    <w:rsid w:val="002A3F60"/>
    <w:rsid w:val="002D00B5"/>
    <w:rsid w:val="002D0AB4"/>
    <w:rsid w:val="002E3483"/>
    <w:rsid w:val="002E5E3C"/>
    <w:rsid w:val="00301559"/>
    <w:rsid w:val="0032051E"/>
    <w:rsid w:val="003344ED"/>
    <w:rsid w:val="00341B3A"/>
    <w:rsid w:val="003423F7"/>
    <w:rsid w:val="0038467B"/>
    <w:rsid w:val="00386F29"/>
    <w:rsid w:val="00393410"/>
    <w:rsid w:val="003A2DCB"/>
    <w:rsid w:val="003A3EBC"/>
    <w:rsid w:val="003D0812"/>
    <w:rsid w:val="003F624A"/>
    <w:rsid w:val="00412AFB"/>
    <w:rsid w:val="004135E7"/>
    <w:rsid w:val="00424832"/>
    <w:rsid w:val="004417BC"/>
    <w:rsid w:val="00464DE3"/>
    <w:rsid w:val="00477C62"/>
    <w:rsid w:val="00491543"/>
    <w:rsid w:val="0049609C"/>
    <w:rsid w:val="00496FB4"/>
    <w:rsid w:val="004A53C1"/>
    <w:rsid w:val="004B63CE"/>
    <w:rsid w:val="004C6C24"/>
    <w:rsid w:val="004E0472"/>
    <w:rsid w:val="00502CD7"/>
    <w:rsid w:val="0050723A"/>
    <w:rsid w:val="00520782"/>
    <w:rsid w:val="005213D1"/>
    <w:rsid w:val="00530B3B"/>
    <w:rsid w:val="00540E53"/>
    <w:rsid w:val="0055401F"/>
    <w:rsid w:val="005556DF"/>
    <w:rsid w:val="00564702"/>
    <w:rsid w:val="005B7022"/>
    <w:rsid w:val="005E0362"/>
    <w:rsid w:val="0060620E"/>
    <w:rsid w:val="00623D22"/>
    <w:rsid w:val="00630F86"/>
    <w:rsid w:val="00632F53"/>
    <w:rsid w:val="006508E1"/>
    <w:rsid w:val="0065323D"/>
    <w:rsid w:val="00654190"/>
    <w:rsid w:val="006575CF"/>
    <w:rsid w:val="00682750"/>
    <w:rsid w:val="006932BC"/>
    <w:rsid w:val="006B7E5E"/>
    <w:rsid w:val="006D2309"/>
    <w:rsid w:val="006E34FE"/>
    <w:rsid w:val="006E4CE8"/>
    <w:rsid w:val="00701912"/>
    <w:rsid w:val="007059C4"/>
    <w:rsid w:val="00721544"/>
    <w:rsid w:val="007317C6"/>
    <w:rsid w:val="00741327"/>
    <w:rsid w:val="007449D5"/>
    <w:rsid w:val="00763E04"/>
    <w:rsid w:val="00787195"/>
    <w:rsid w:val="007D394A"/>
    <w:rsid w:val="007E01CA"/>
    <w:rsid w:val="007E0BB6"/>
    <w:rsid w:val="00814666"/>
    <w:rsid w:val="0081706D"/>
    <w:rsid w:val="00860915"/>
    <w:rsid w:val="00875E54"/>
    <w:rsid w:val="008A26AD"/>
    <w:rsid w:val="008B1F2D"/>
    <w:rsid w:val="008C2C6E"/>
    <w:rsid w:val="008E38EA"/>
    <w:rsid w:val="008F5690"/>
    <w:rsid w:val="00912C1C"/>
    <w:rsid w:val="009149ED"/>
    <w:rsid w:val="00921928"/>
    <w:rsid w:val="00925E2E"/>
    <w:rsid w:val="0095518D"/>
    <w:rsid w:val="0097146F"/>
    <w:rsid w:val="00971D5B"/>
    <w:rsid w:val="009819A1"/>
    <w:rsid w:val="009958B9"/>
    <w:rsid w:val="009B4031"/>
    <w:rsid w:val="009C2F79"/>
    <w:rsid w:val="009E6115"/>
    <w:rsid w:val="009F009A"/>
    <w:rsid w:val="009F24A4"/>
    <w:rsid w:val="00A47B92"/>
    <w:rsid w:val="00A93E11"/>
    <w:rsid w:val="00A975BD"/>
    <w:rsid w:val="00AA4818"/>
    <w:rsid w:val="00AD2E68"/>
    <w:rsid w:val="00AF657A"/>
    <w:rsid w:val="00B044B1"/>
    <w:rsid w:val="00B04A48"/>
    <w:rsid w:val="00B10734"/>
    <w:rsid w:val="00B12A4C"/>
    <w:rsid w:val="00B37441"/>
    <w:rsid w:val="00B453A0"/>
    <w:rsid w:val="00B50825"/>
    <w:rsid w:val="00B6301F"/>
    <w:rsid w:val="00B64DA3"/>
    <w:rsid w:val="00B64DA9"/>
    <w:rsid w:val="00B87AA7"/>
    <w:rsid w:val="00B94EFB"/>
    <w:rsid w:val="00BC47D7"/>
    <w:rsid w:val="00BD3C65"/>
    <w:rsid w:val="00BE628B"/>
    <w:rsid w:val="00C04300"/>
    <w:rsid w:val="00C120AD"/>
    <w:rsid w:val="00C12480"/>
    <w:rsid w:val="00C33113"/>
    <w:rsid w:val="00C6418B"/>
    <w:rsid w:val="00C8472E"/>
    <w:rsid w:val="00CA2379"/>
    <w:rsid w:val="00CB2D45"/>
    <w:rsid w:val="00CB48C4"/>
    <w:rsid w:val="00CB5EAC"/>
    <w:rsid w:val="00D13670"/>
    <w:rsid w:val="00D15912"/>
    <w:rsid w:val="00D22C6D"/>
    <w:rsid w:val="00D258A0"/>
    <w:rsid w:val="00D5689D"/>
    <w:rsid w:val="00D665EE"/>
    <w:rsid w:val="00D7186C"/>
    <w:rsid w:val="00D71C1B"/>
    <w:rsid w:val="00D83628"/>
    <w:rsid w:val="00D91757"/>
    <w:rsid w:val="00D91796"/>
    <w:rsid w:val="00DA6E95"/>
    <w:rsid w:val="00DB6B40"/>
    <w:rsid w:val="00DC1F03"/>
    <w:rsid w:val="00DC69F6"/>
    <w:rsid w:val="00DE48D9"/>
    <w:rsid w:val="00DE4998"/>
    <w:rsid w:val="00DF624E"/>
    <w:rsid w:val="00E11027"/>
    <w:rsid w:val="00E1184A"/>
    <w:rsid w:val="00E20624"/>
    <w:rsid w:val="00E25E75"/>
    <w:rsid w:val="00E40495"/>
    <w:rsid w:val="00E40AF0"/>
    <w:rsid w:val="00E62082"/>
    <w:rsid w:val="00E711CB"/>
    <w:rsid w:val="00E7300E"/>
    <w:rsid w:val="00E75602"/>
    <w:rsid w:val="00E76490"/>
    <w:rsid w:val="00EA5BA7"/>
    <w:rsid w:val="00EC4E6F"/>
    <w:rsid w:val="00EE6A52"/>
    <w:rsid w:val="00F0107E"/>
    <w:rsid w:val="00F07DA5"/>
    <w:rsid w:val="00F2752E"/>
    <w:rsid w:val="00F374E0"/>
    <w:rsid w:val="00F60162"/>
    <w:rsid w:val="00F92E94"/>
    <w:rsid w:val="00FA41B6"/>
    <w:rsid w:val="00FB1D27"/>
    <w:rsid w:val="00FB4A35"/>
    <w:rsid w:val="00FD5C43"/>
    <w:rsid w:val="00FE6A4A"/>
    <w:rsid w:val="00FF1EED"/>
    <w:rsid w:val="00FF5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147BDB"/>
  <w14:defaultImageDpi w14:val="32767"/>
  <w15:chartTrackingRefBased/>
  <w15:docId w15:val="{A02E8024-4015-D544-AC05-ECE3D135F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New Tai Lue" w:eastAsiaTheme="minorHAnsi" w:hAnsi="Microsoft New Tai Lue" w:cs="Microsoft New Tai Lue"/>
        <w:b/>
        <w:bCs/>
        <w:color w:val="CC0066"/>
        <w:sz w:val="22"/>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B48C4"/>
    <w:pPr>
      <w:spacing w:after="200" w:line="276" w:lineRule="auto"/>
    </w:pPr>
  </w:style>
  <w:style w:type="paragraph" w:styleId="Heading2">
    <w:name w:val="heading 2"/>
    <w:basedOn w:val="Normal"/>
    <w:next w:val="Normal"/>
    <w:link w:val="Heading2Char"/>
    <w:uiPriority w:val="9"/>
    <w:unhideWhenUsed/>
    <w:qFormat/>
    <w:rsid w:val="00E25E7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75BD"/>
    <w:pPr>
      <w:tabs>
        <w:tab w:val="center" w:pos="4513"/>
        <w:tab w:val="right" w:pos="9026"/>
      </w:tabs>
      <w:spacing w:after="0" w:line="240" w:lineRule="auto"/>
    </w:pPr>
    <w:rPr>
      <w:rFonts w:ascii="Arial" w:hAnsi="Arial" w:cs="Arial"/>
    </w:rPr>
  </w:style>
  <w:style w:type="character" w:customStyle="1" w:styleId="HeaderChar">
    <w:name w:val="Header Char"/>
    <w:basedOn w:val="DefaultParagraphFont"/>
    <w:link w:val="Header"/>
    <w:uiPriority w:val="99"/>
    <w:rsid w:val="00A975BD"/>
    <w:rPr>
      <w:lang w:val="en-GB"/>
    </w:rPr>
  </w:style>
  <w:style w:type="paragraph" w:styleId="Footer">
    <w:name w:val="footer"/>
    <w:basedOn w:val="Normal"/>
    <w:link w:val="FooterChar"/>
    <w:uiPriority w:val="99"/>
    <w:unhideWhenUsed/>
    <w:rsid w:val="00A975BD"/>
    <w:pPr>
      <w:tabs>
        <w:tab w:val="center" w:pos="4513"/>
        <w:tab w:val="right" w:pos="9026"/>
      </w:tabs>
      <w:spacing w:after="0" w:line="240" w:lineRule="auto"/>
    </w:pPr>
    <w:rPr>
      <w:rFonts w:ascii="Arial" w:hAnsi="Arial" w:cs="Arial"/>
    </w:rPr>
  </w:style>
  <w:style w:type="character" w:customStyle="1" w:styleId="FooterChar">
    <w:name w:val="Footer Char"/>
    <w:basedOn w:val="DefaultParagraphFont"/>
    <w:link w:val="Footer"/>
    <w:uiPriority w:val="99"/>
    <w:rsid w:val="00A975BD"/>
    <w:rPr>
      <w:lang w:val="en-GB"/>
    </w:rPr>
  </w:style>
  <w:style w:type="character" w:customStyle="1" w:styleId="Style6">
    <w:name w:val="Style6"/>
    <w:basedOn w:val="DefaultParagraphFont"/>
    <w:uiPriority w:val="1"/>
    <w:rsid w:val="00CB48C4"/>
    <w:rPr>
      <w:rFonts w:ascii="Arial" w:hAnsi="Arial"/>
      <w:color w:val="000000" w:themeColor="text1"/>
      <w:sz w:val="22"/>
    </w:rPr>
  </w:style>
  <w:style w:type="table" w:styleId="TableGrid">
    <w:name w:val="Table Grid"/>
    <w:basedOn w:val="TableNormal"/>
    <w:uiPriority w:val="59"/>
    <w:rsid w:val="00CB48C4"/>
    <w:rPr>
      <w:rFonts w:asciiTheme="minorHAnsi" w:hAnsiTheme="minorHAnsi" w:cstheme="minorBid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B48C4"/>
    <w:rPr>
      <w:color w:val="808080"/>
    </w:rPr>
  </w:style>
  <w:style w:type="character" w:customStyle="1" w:styleId="Style8">
    <w:name w:val="Style8"/>
    <w:basedOn w:val="DefaultParagraphFont"/>
    <w:uiPriority w:val="1"/>
    <w:rsid w:val="00CB48C4"/>
    <w:rPr>
      <w:rFonts w:ascii="Arial" w:hAnsi="Arial"/>
      <w:b w:val="0"/>
      <w:color w:val="A91347"/>
      <w:sz w:val="24"/>
    </w:rPr>
  </w:style>
  <w:style w:type="character" w:customStyle="1" w:styleId="Heading2Char">
    <w:name w:val="Heading 2 Char"/>
    <w:basedOn w:val="DefaultParagraphFont"/>
    <w:link w:val="Heading2"/>
    <w:uiPriority w:val="9"/>
    <w:rsid w:val="00E25E75"/>
    <w:rPr>
      <w:rFonts w:asciiTheme="majorHAnsi" w:eastAsiaTheme="majorEastAsia" w:hAnsiTheme="majorHAnsi" w:cstheme="majorBidi"/>
      <w:color w:val="2F5496" w:themeColor="accent1" w:themeShade="BF"/>
      <w:sz w:val="26"/>
      <w:szCs w:val="26"/>
      <w:lang w:val="en-GB"/>
    </w:rPr>
  </w:style>
  <w:style w:type="paragraph" w:styleId="ListParagraph">
    <w:name w:val="List Paragraph"/>
    <w:basedOn w:val="Normal"/>
    <w:uiPriority w:val="34"/>
    <w:qFormat/>
    <w:rsid w:val="00721544"/>
    <w:pPr>
      <w:spacing w:after="0" w:line="240" w:lineRule="auto"/>
      <w:ind w:left="720"/>
    </w:pPr>
    <w:rPr>
      <w:rFonts w:ascii="Calibri" w:hAnsi="Calibri" w:cs="Calibri"/>
    </w:rPr>
  </w:style>
  <w:style w:type="paragraph" w:styleId="Revision">
    <w:name w:val="Revision"/>
    <w:hidden/>
    <w:uiPriority w:val="99"/>
    <w:semiHidden/>
    <w:rsid w:val="00C124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54043">
      <w:bodyDiv w:val="1"/>
      <w:marLeft w:val="0"/>
      <w:marRight w:val="0"/>
      <w:marTop w:val="0"/>
      <w:marBottom w:val="0"/>
      <w:divBdr>
        <w:top w:val="none" w:sz="0" w:space="0" w:color="auto"/>
        <w:left w:val="none" w:sz="0" w:space="0" w:color="auto"/>
        <w:bottom w:val="none" w:sz="0" w:space="0" w:color="auto"/>
        <w:right w:val="none" w:sz="0" w:space="0" w:color="auto"/>
      </w:divBdr>
    </w:div>
    <w:div w:id="165022977">
      <w:bodyDiv w:val="1"/>
      <w:marLeft w:val="0"/>
      <w:marRight w:val="0"/>
      <w:marTop w:val="0"/>
      <w:marBottom w:val="0"/>
      <w:divBdr>
        <w:top w:val="none" w:sz="0" w:space="0" w:color="auto"/>
        <w:left w:val="none" w:sz="0" w:space="0" w:color="auto"/>
        <w:bottom w:val="none" w:sz="0" w:space="0" w:color="auto"/>
        <w:right w:val="none" w:sz="0" w:space="0" w:color="auto"/>
      </w:divBdr>
    </w:div>
    <w:div w:id="245070291">
      <w:bodyDiv w:val="1"/>
      <w:marLeft w:val="0"/>
      <w:marRight w:val="0"/>
      <w:marTop w:val="0"/>
      <w:marBottom w:val="0"/>
      <w:divBdr>
        <w:top w:val="none" w:sz="0" w:space="0" w:color="auto"/>
        <w:left w:val="none" w:sz="0" w:space="0" w:color="auto"/>
        <w:bottom w:val="none" w:sz="0" w:space="0" w:color="auto"/>
        <w:right w:val="none" w:sz="0" w:space="0" w:color="auto"/>
      </w:divBdr>
    </w:div>
    <w:div w:id="254284202">
      <w:bodyDiv w:val="1"/>
      <w:marLeft w:val="0"/>
      <w:marRight w:val="0"/>
      <w:marTop w:val="0"/>
      <w:marBottom w:val="0"/>
      <w:divBdr>
        <w:top w:val="none" w:sz="0" w:space="0" w:color="auto"/>
        <w:left w:val="none" w:sz="0" w:space="0" w:color="auto"/>
        <w:bottom w:val="none" w:sz="0" w:space="0" w:color="auto"/>
        <w:right w:val="none" w:sz="0" w:space="0" w:color="auto"/>
      </w:divBdr>
    </w:div>
    <w:div w:id="324819470">
      <w:bodyDiv w:val="1"/>
      <w:marLeft w:val="0"/>
      <w:marRight w:val="0"/>
      <w:marTop w:val="0"/>
      <w:marBottom w:val="0"/>
      <w:divBdr>
        <w:top w:val="none" w:sz="0" w:space="0" w:color="auto"/>
        <w:left w:val="none" w:sz="0" w:space="0" w:color="auto"/>
        <w:bottom w:val="none" w:sz="0" w:space="0" w:color="auto"/>
        <w:right w:val="none" w:sz="0" w:space="0" w:color="auto"/>
      </w:divBdr>
    </w:div>
    <w:div w:id="397216913">
      <w:bodyDiv w:val="1"/>
      <w:marLeft w:val="0"/>
      <w:marRight w:val="0"/>
      <w:marTop w:val="0"/>
      <w:marBottom w:val="0"/>
      <w:divBdr>
        <w:top w:val="none" w:sz="0" w:space="0" w:color="auto"/>
        <w:left w:val="none" w:sz="0" w:space="0" w:color="auto"/>
        <w:bottom w:val="none" w:sz="0" w:space="0" w:color="auto"/>
        <w:right w:val="none" w:sz="0" w:space="0" w:color="auto"/>
      </w:divBdr>
    </w:div>
    <w:div w:id="591931444">
      <w:bodyDiv w:val="1"/>
      <w:marLeft w:val="0"/>
      <w:marRight w:val="0"/>
      <w:marTop w:val="0"/>
      <w:marBottom w:val="0"/>
      <w:divBdr>
        <w:top w:val="none" w:sz="0" w:space="0" w:color="auto"/>
        <w:left w:val="none" w:sz="0" w:space="0" w:color="auto"/>
        <w:bottom w:val="none" w:sz="0" w:space="0" w:color="auto"/>
        <w:right w:val="none" w:sz="0" w:space="0" w:color="auto"/>
      </w:divBdr>
    </w:div>
    <w:div w:id="603077572">
      <w:bodyDiv w:val="1"/>
      <w:marLeft w:val="0"/>
      <w:marRight w:val="0"/>
      <w:marTop w:val="0"/>
      <w:marBottom w:val="0"/>
      <w:divBdr>
        <w:top w:val="none" w:sz="0" w:space="0" w:color="auto"/>
        <w:left w:val="none" w:sz="0" w:space="0" w:color="auto"/>
        <w:bottom w:val="none" w:sz="0" w:space="0" w:color="auto"/>
        <w:right w:val="none" w:sz="0" w:space="0" w:color="auto"/>
      </w:divBdr>
    </w:div>
    <w:div w:id="634799575">
      <w:bodyDiv w:val="1"/>
      <w:marLeft w:val="0"/>
      <w:marRight w:val="0"/>
      <w:marTop w:val="0"/>
      <w:marBottom w:val="0"/>
      <w:divBdr>
        <w:top w:val="none" w:sz="0" w:space="0" w:color="auto"/>
        <w:left w:val="none" w:sz="0" w:space="0" w:color="auto"/>
        <w:bottom w:val="none" w:sz="0" w:space="0" w:color="auto"/>
        <w:right w:val="none" w:sz="0" w:space="0" w:color="auto"/>
      </w:divBdr>
    </w:div>
    <w:div w:id="658583067">
      <w:bodyDiv w:val="1"/>
      <w:marLeft w:val="0"/>
      <w:marRight w:val="0"/>
      <w:marTop w:val="0"/>
      <w:marBottom w:val="0"/>
      <w:divBdr>
        <w:top w:val="none" w:sz="0" w:space="0" w:color="auto"/>
        <w:left w:val="none" w:sz="0" w:space="0" w:color="auto"/>
        <w:bottom w:val="none" w:sz="0" w:space="0" w:color="auto"/>
        <w:right w:val="none" w:sz="0" w:space="0" w:color="auto"/>
      </w:divBdr>
    </w:div>
    <w:div w:id="665665812">
      <w:bodyDiv w:val="1"/>
      <w:marLeft w:val="0"/>
      <w:marRight w:val="0"/>
      <w:marTop w:val="0"/>
      <w:marBottom w:val="0"/>
      <w:divBdr>
        <w:top w:val="none" w:sz="0" w:space="0" w:color="auto"/>
        <w:left w:val="none" w:sz="0" w:space="0" w:color="auto"/>
        <w:bottom w:val="none" w:sz="0" w:space="0" w:color="auto"/>
        <w:right w:val="none" w:sz="0" w:space="0" w:color="auto"/>
      </w:divBdr>
    </w:div>
    <w:div w:id="744305278">
      <w:bodyDiv w:val="1"/>
      <w:marLeft w:val="0"/>
      <w:marRight w:val="0"/>
      <w:marTop w:val="0"/>
      <w:marBottom w:val="0"/>
      <w:divBdr>
        <w:top w:val="none" w:sz="0" w:space="0" w:color="auto"/>
        <w:left w:val="none" w:sz="0" w:space="0" w:color="auto"/>
        <w:bottom w:val="none" w:sz="0" w:space="0" w:color="auto"/>
        <w:right w:val="none" w:sz="0" w:space="0" w:color="auto"/>
      </w:divBdr>
    </w:div>
    <w:div w:id="752167471">
      <w:bodyDiv w:val="1"/>
      <w:marLeft w:val="0"/>
      <w:marRight w:val="0"/>
      <w:marTop w:val="0"/>
      <w:marBottom w:val="0"/>
      <w:divBdr>
        <w:top w:val="none" w:sz="0" w:space="0" w:color="auto"/>
        <w:left w:val="none" w:sz="0" w:space="0" w:color="auto"/>
        <w:bottom w:val="none" w:sz="0" w:space="0" w:color="auto"/>
        <w:right w:val="none" w:sz="0" w:space="0" w:color="auto"/>
      </w:divBdr>
    </w:div>
    <w:div w:id="782309985">
      <w:bodyDiv w:val="1"/>
      <w:marLeft w:val="0"/>
      <w:marRight w:val="0"/>
      <w:marTop w:val="0"/>
      <w:marBottom w:val="0"/>
      <w:divBdr>
        <w:top w:val="none" w:sz="0" w:space="0" w:color="auto"/>
        <w:left w:val="none" w:sz="0" w:space="0" w:color="auto"/>
        <w:bottom w:val="none" w:sz="0" w:space="0" w:color="auto"/>
        <w:right w:val="none" w:sz="0" w:space="0" w:color="auto"/>
      </w:divBdr>
    </w:div>
    <w:div w:id="801925071">
      <w:bodyDiv w:val="1"/>
      <w:marLeft w:val="0"/>
      <w:marRight w:val="0"/>
      <w:marTop w:val="0"/>
      <w:marBottom w:val="0"/>
      <w:divBdr>
        <w:top w:val="none" w:sz="0" w:space="0" w:color="auto"/>
        <w:left w:val="none" w:sz="0" w:space="0" w:color="auto"/>
        <w:bottom w:val="none" w:sz="0" w:space="0" w:color="auto"/>
        <w:right w:val="none" w:sz="0" w:space="0" w:color="auto"/>
      </w:divBdr>
    </w:div>
    <w:div w:id="891385902">
      <w:bodyDiv w:val="1"/>
      <w:marLeft w:val="0"/>
      <w:marRight w:val="0"/>
      <w:marTop w:val="0"/>
      <w:marBottom w:val="0"/>
      <w:divBdr>
        <w:top w:val="none" w:sz="0" w:space="0" w:color="auto"/>
        <w:left w:val="none" w:sz="0" w:space="0" w:color="auto"/>
        <w:bottom w:val="none" w:sz="0" w:space="0" w:color="auto"/>
        <w:right w:val="none" w:sz="0" w:space="0" w:color="auto"/>
      </w:divBdr>
    </w:div>
    <w:div w:id="909509736">
      <w:bodyDiv w:val="1"/>
      <w:marLeft w:val="0"/>
      <w:marRight w:val="0"/>
      <w:marTop w:val="0"/>
      <w:marBottom w:val="0"/>
      <w:divBdr>
        <w:top w:val="none" w:sz="0" w:space="0" w:color="auto"/>
        <w:left w:val="none" w:sz="0" w:space="0" w:color="auto"/>
        <w:bottom w:val="none" w:sz="0" w:space="0" w:color="auto"/>
        <w:right w:val="none" w:sz="0" w:space="0" w:color="auto"/>
      </w:divBdr>
    </w:div>
    <w:div w:id="948201692">
      <w:bodyDiv w:val="1"/>
      <w:marLeft w:val="0"/>
      <w:marRight w:val="0"/>
      <w:marTop w:val="0"/>
      <w:marBottom w:val="0"/>
      <w:divBdr>
        <w:top w:val="none" w:sz="0" w:space="0" w:color="auto"/>
        <w:left w:val="none" w:sz="0" w:space="0" w:color="auto"/>
        <w:bottom w:val="none" w:sz="0" w:space="0" w:color="auto"/>
        <w:right w:val="none" w:sz="0" w:space="0" w:color="auto"/>
      </w:divBdr>
    </w:div>
    <w:div w:id="992677309">
      <w:bodyDiv w:val="1"/>
      <w:marLeft w:val="0"/>
      <w:marRight w:val="0"/>
      <w:marTop w:val="0"/>
      <w:marBottom w:val="0"/>
      <w:divBdr>
        <w:top w:val="none" w:sz="0" w:space="0" w:color="auto"/>
        <w:left w:val="none" w:sz="0" w:space="0" w:color="auto"/>
        <w:bottom w:val="none" w:sz="0" w:space="0" w:color="auto"/>
        <w:right w:val="none" w:sz="0" w:space="0" w:color="auto"/>
      </w:divBdr>
    </w:div>
    <w:div w:id="1001809355">
      <w:bodyDiv w:val="1"/>
      <w:marLeft w:val="0"/>
      <w:marRight w:val="0"/>
      <w:marTop w:val="0"/>
      <w:marBottom w:val="0"/>
      <w:divBdr>
        <w:top w:val="none" w:sz="0" w:space="0" w:color="auto"/>
        <w:left w:val="none" w:sz="0" w:space="0" w:color="auto"/>
        <w:bottom w:val="none" w:sz="0" w:space="0" w:color="auto"/>
        <w:right w:val="none" w:sz="0" w:space="0" w:color="auto"/>
      </w:divBdr>
    </w:div>
    <w:div w:id="1102804132">
      <w:bodyDiv w:val="1"/>
      <w:marLeft w:val="0"/>
      <w:marRight w:val="0"/>
      <w:marTop w:val="0"/>
      <w:marBottom w:val="0"/>
      <w:divBdr>
        <w:top w:val="none" w:sz="0" w:space="0" w:color="auto"/>
        <w:left w:val="none" w:sz="0" w:space="0" w:color="auto"/>
        <w:bottom w:val="none" w:sz="0" w:space="0" w:color="auto"/>
        <w:right w:val="none" w:sz="0" w:space="0" w:color="auto"/>
      </w:divBdr>
    </w:div>
    <w:div w:id="1118186192">
      <w:bodyDiv w:val="1"/>
      <w:marLeft w:val="0"/>
      <w:marRight w:val="0"/>
      <w:marTop w:val="0"/>
      <w:marBottom w:val="0"/>
      <w:divBdr>
        <w:top w:val="none" w:sz="0" w:space="0" w:color="auto"/>
        <w:left w:val="none" w:sz="0" w:space="0" w:color="auto"/>
        <w:bottom w:val="none" w:sz="0" w:space="0" w:color="auto"/>
        <w:right w:val="none" w:sz="0" w:space="0" w:color="auto"/>
      </w:divBdr>
    </w:div>
    <w:div w:id="1243375805">
      <w:bodyDiv w:val="1"/>
      <w:marLeft w:val="0"/>
      <w:marRight w:val="0"/>
      <w:marTop w:val="0"/>
      <w:marBottom w:val="0"/>
      <w:divBdr>
        <w:top w:val="none" w:sz="0" w:space="0" w:color="auto"/>
        <w:left w:val="none" w:sz="0" w:space="0" w:color="auto"/>
        <w:bottom w:val="none" w:sz="0" w:space="0" w:color="auto"/>
        <w:right w:val="none" w:sz="0" w:space="0" w:color="auto"/>
      </w:divBdr>
    </w:div>
    <w:div w:id="1254900935">
      <w:bodyDiv w:val="1"/>
      <w:marLeft w:val="0"/>
      <w:marRight w:val="0"/>
      <w:marTop w:val="0"/>
      <w:marBottom w:val="0"/>
      <w:divBdr>
        <w:top w:val="none" w:sz="0" w:space="0" w:color="auto"/>
        <w:left w:val="none" w:sz="0" w:space="0" w:color="auto"/>
        <w:bottom w:val="none" w:sz="0" w:space="0" w:color="auto"/>
        <w:right w:val="none" w:sz="0" w:space="0" w:color="auto"/>
      </w:divBdr>
    </w:div>
    <w:div w:id="1284462950">
      <w:bodyDiv w:val="1"/>
      <w:marLeft w:val="0"/>
      <w:marRight w:val="0"/>
      <w:marTop w:val="0"/>
      <w:marBottom w:val="0"/>
      <w:divBdr>
        <w:top w:val="none" w:sz="0" w:space="0" w:color="auto"/>
        <w:left w:val="none" w:sz="0" w:space="0" w:color="auto"/>
        <w:bottom w:val="none" w:sz="0" w:space="0" w:color="auto"/>
        <w:right w:val="none" w:sz="0" w:space="0" w:color="auto"/>
      </w:divBdr>
    </w:div>
    <w:div w:id="1513491994">
      <w:bodyDiv w:val="1"/>
      <w:marLeft w:val="0"/>
      <w:marRight w:val="0"/>
      <w:marTop w:val="0"/>
      <w:marBottom w:val="0"/>
      <w:divBdr>
        <w:top w:val="none" w:sz="0" w:space="0" w:color="auto"/>
        <w:left w:val="none" w:sz="0" w:space="0" w:color="auto"/>
        <w:bottom w:val="none" w:sz="0" w:space="0" w:color="auto"/>
        <w:right w:val="none" w:sz="0" w:space="0" w:color="auto"/>
      </w:divBdr>
    </w:div>
    <w:div w:id="1623654661">
      <w:bodyDiv w:val="1"/>
      <w:marLeft w:val="0"/>
      <w:marRight w:val="0"/>
      <w:marTop w:val="0"/>
      <w:marBottom w:val="0"/>
      <w:divBdr>
        <w:top w:val="none" w:sz="0" w:space="0" w:color="auto"/>
        <w:left w:val="none" w:sz="0" w:space="0" w:color="auto"/>
        <w:bottom w:val="none" w:sz="0" w:space="0" w:color="auto"/>
        <w:right w:val="none" w:sz="0" w:space="0" w:color="auto"/>
      </w:divBdr>
    </w:div>
    <w:div w:id="1635328934">
      <w:bodyDiv w:val="1"/>
      <w:marLeft w:val="0"/>
      <w:marRight w:val="0"/>
      <w:marTop w:val="0"/>
      <w:marBottom w:val="0"/>
      <w:divBdr>
        <w:top w:val="none" w:sz="0" w:space="0" w:color="auto"/>
        <w:left w:val="none" w:sz="0" w:space="0" w:color="auto"/>
        <w:bottom w:val="none" w:sz="0" w:space="0" w:color="auto"/>
        <w:right w:val="none" w:sz="0" w:space="0" w:color="auto"/>
      </w:divBdr>
    </w:div>
    <w:div w:id="1722095168">
      <w:bodyDiv w:val="1"/>
      <w:marLeft w:val="0"/>
      <w:marRight w:val="0"/>
      <w:marTop w:val="0"/>
      <w:marBottom w:val="0"/>
      <w:divBdr>
        <w:top w:val="none" w:sz="0" w:space="0" w:color="auto"/>
        <w:left w:val="none" w:sz="0" w:space="0" w:color="auto"/>
        <w:bottom w:val="none" w:sz="0" w:space="0" w:color="auto"/>
        <w:right w:val="none" w:sz="0" w:space="0" w:color="auto"/>
      </w:divBdr>
    </w:div>
    <w:div w:id="1797946208">
      <w:bodyDiv w:val="1"/>
      <w:marLeft w:val="0"/>
      <w:marRight w:val="0"/>
      <w:marTop w:val="0"/>
      <w:marBottom w:val="0"/>
      <w:divBdr>
        <w:top w:val="none" w:sz="0" w:space="0" w:color="auto"/>
        <w:left w:val="none" w:sz="0" w:space="0" w:color="auto"/>
        <w:bottom w:val="none" w:sz="0" w:space="0" w:color="auto"/>
        <w:right w:val="none" w:sz="0" w:space="0" w:color="auto"/>
      </w:divBdr>
    </w:div>
    <w:div w:id="1916233265">
      <w:bodyDiv w:val="1"/>
      <w:marLeft w:val="0"/>
      <w:marRight w:val="0"/>
      <w:marTop w:val="0"/>
      <w:marBottom w:val="0"/>
      <w:divBdr>
        <w:top w:val="none" w:sz="0" w:space="0" w:color="auto"/>
        <w:left w:val="none" w:sz="0" w:space="0" w:color="auto"/>
        <w:bottom w:val="none" w:sz="0" w:space="0" w:color="auto"/>
        <w:right w:val="none" w:sz="0" w:space="0" w:color="auto"/>
      </w:divBdr>
    </w:div>
    <w:div w:id="1966306577">
      <w:bodyDiv w:val="1"/>
      <w:marLeft w:val="0"/>
      <w:marRight w:val="0"/>
      <w:marTop w:val="0"/>
      <w:marBottom w:val="0"/>
      <w:divBdr>
        <w:top w:val="none" w:sz="0" w:space="0" w:color="auto"/>
        <w:left w:val="none" w:sz="0" w:space="0" w:color="auto"/>
        <w:bottom w:val="none" w:sz="0" w:space="0" w:color="auto"/>
        <w:right w:val="none" w:sz="0" w:space="0" w:color="auto"/>
      </w:divBdr>
    </w:div>
    <w:div w:id="1996836994">
      <w:bodyDiv w:val="1"/>
      <w:marLeft w:val="0"/>
      <w:marRight w:val="0"/>
      <w:marTop w:val="0"/>
      <w:marBottom w:val="0"/>
      <w:divBdr>
        <w:top w:val="none" w:sz="0" w:space="0" w:color="auto"/>
        <w:left w:val="none" w:sz="0" w:space="0" w:color="auto"/>
        <w:bottom w:val="none" w:sz="0" w:space="0" w:color="auto"/>
        <w:right w:val="none" w:sz="0" w:space="0" w:color="auto"/>
      </w:divBdr>
    </w:div>
    <w:div w:id="2042122585">
      <w:bodyDiv w:val="1"/>
      <w:marLeft w:val="0"/>
      <w:marRight w:val="0"/>
      <w:marTop w:val="0"/>
      <w:marBottom w:val="0"/>
      <w:divBdr>
        <w:top w:val="none" w:sz="0" w:space="0" w:color="auto"/>
        <w:left w:val="none" w:sz="0" w:space="0" w:color="auto"/>
        <w:bottom w:val="none" w:sz="0" w:space="0" w:color="auto"/>
        <w:right w:val="none" w:sz="0" w:space="0" w:color="auto"/>
      </w:divBdr>
    </w:div>
    <w:div w:id="2078630790">
      <w:bodyDiv w:val="1"/>
      <w:marLeft w:val="0"/>
      <w:marRight w:val="0"/>
      <w:marTop w:val="0"/>
      <w:marBottom w:val="0"/>
      <w:divBdr>
        <w:top w:val="none" w:sz="0" w:space="0" w:color="auto"/>
        <w:left w:val="none" w:sz="0" w:space="0" w:color="auto"/>
        <w:bottom w:val="none" w:sz="0" w:space="0" w:color="auto"/>
        <w:right w:val="none" w:sz="0" w:space="0" w:color="auto"/>
      </w:divBdr>
    </w:div>
    <w:div w:id="212094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a059f19e-4bf5-46a6-92d1-80a5adcbde15}" enabled="1" method="Privileged" siteId="{b524f606-f77a-4aa2-8da2-fe70343b0cce}" removed="0"/>
</clbl:labelList>
</file>

<file path=docProps/app.xml><?xml version="1.0" encoding="utf-8"?>
<Properties xmlns="http://schemas.openxmlformats.org/officeDocument/2006/extended-properties" xmlns:vt="http://schemas.openxmlformats.org/officeDocument/2006/docPropsVTypes">
  <Template>Normal</Template>
  <TotalTime>3</TotalTime>
  <Pages>4</Pages>
  <Words>763</Words>
  <Characters>4350</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Hector Cerdeno</dc:creator>
  <cp:keywords/>
  <dc:description/>
  <cp:lastModifiedBy>Max Perry</cp:lastModifiedBy>
  <cp:revision>2</cp:revision>
  <dcterms:created xsi:type="dcterms:W3CDTF">2022-01-25T13:01:00Z</dcterms:created>
  <dcterms:modified xsi:type="dcterms:W3CDTF">2022-01-25T13:01:00Z</dcterms:modified>
</cp:coreProperties>
</file>