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52" w:rsidRDefault="001B2D52" w:rsidP="001B2D52">
      <w:r>
        <w:rPr>
          <w:sz w:val="32"/>
          <w:szCs w:val="32"/>
        </w:rPr>
        <w:t xml:space="preserve">How to </w:t>
      </w:r>
      <w:r w:rsidRPr="001B2D52">
        <w:rPr>
          <w:sz w:val="32"/>
          <w:szCs w:val="32"/>
        </w:rPr>
        <w:t>refer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>
        <w:rPr>
          <w:sz w:val="32"/>
          <w:szCs w:val="32"/>
        </w:rPr>
        <w:t>undiagnosed dementias</w:t>
      </w:r>
    </w:p>
    <w:p w:rsidR="001B2D52" w:rsidRDefault="001B2D52" w:rsidP="001B2D52"/>
    <w:p w:rsidR="001B2D52" w:rsidRDefault="001B2D52" w:rsidP="001B2D52">
      <w:proofErr w:type="spellStart"/>
      <w:r>
        <w:t>MASCentralReferrals</w:t>
      </w:r>
      <w:proofErr w:type="spellEnd"/>
      <w:r>
        <w:t xml:space="preserve"> </w:t>
      </w:r>
      <w:hyperlink r:id="rId4" w:history="1">
        <w:r>
          <w:rPr>
            <w:rStyle w:val="Hyperlink"/>
          </w:rPr>
          <w:t>MASCentralReferrals@SomersetFT.nhs.uk</w:t>
        </w:r>
      </w:hyperlink>
    </w:p>
    <w:p w:rsidR="001B2D52" w:rsidRDefault="001B2D52" w:rsidP="001B2D52">
      <w:r>
        <w:t> </w:t>
      </w:r>
    </w:p>
    <w:p w:rsidR="001B2D52" w:rsidRDefault="001B2D52" w:rsidP="001B2D52">
      <w:r>
        <w:t>Kay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4"/>
        <w:gridCol w:w="2296"/>
      </w:tblGrid>
      <w:tr w:rsidR="001B2D52" w:rsidTr="001B2D52">
        <w:tc>
          <w:tcPr>
            <w:tcW w:w="6714" w:type="dxa"/>
            <w:tcBorders>
              <w:top w:val="nil"/>
              <w:left w:val="nil"/>
              <w:bottom w:val="nil"/>
              <w:right w:val="single" w:sz="8" w:space="0" w:color="00B0F0"/>
            </w:tcBorders>
            <w:tcMar>
              <w:top w:w="0" w:type="dxa"/>
              <w:left w:w="0" w:type="dxa"/>
              <w:bottom w:w="0" w:type="dxa"/>
              <w:right w:w="85" w:type="dxa"/>
            </w:tcMar>
            <w:hideMark/>
          </w:tcPr>
          <w:p w:rsidR="001B2D52" w:rsidRDefault="001B2D52">
            <w:pPr>
              <w:spacing w:after="40"/>
            </w:pPr>
            <w:r>
              <w:rPr>
                <w:rFonts w:ascii="Arial" w:hAnsi="Arial" w:cs="Arial"/>
                <w:b/>
                <w:bCs/>
                <w:color w:val="16417F"/>
                <w:lang w:val="en-US" w:eastAsia="en-GB"/>
              </w:rPr>
              <w:t xml:space="preserve">Kay Unwin               </w:t>
            </w: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679450" cy="381000"/>
                  <wp:effectExtent l="0" t="0" r="0" b="0"/>
                  <wp:docPr id="2" name="Picture 2" descr="cid:image001.png@01D79420.89783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79420.89783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16417F"/>
                <w:lang w:val="en-US" w:eastAsia="en-GB"/>
              </w:rPr>
              <w:t>                                                         </w:t>
            </w:r>
          </w:p>
          <w:p w:rsidR="001B2D52" w:rsidRDefault="001B2D52">
            <w:r>
              <w:rPr>
                <w:rFonts w:ascii="Arial" w:hAnsi="Arial" w:cs="Arial"/>
                <w:color w:val="006AB5"/>
                <w:sz w:val="20"/>
                <w:szCs w:val="20"/>
                <w:lang w:val="en-US" w:eastAsia="en-GB"/>
              </w:rPr>
              <w:t>Clinical Nurse Specialist, Memory Assessment Service</w:t>
            </w:r>
          </w:p>
          <w:p w:rsidR="001B2D52" w:rsidRDefault="001B2D52">
            <w:pPr>
              <w:spacing w:after="40"/>
            </w:pPr>
            <w:r>
              <w:rPr>
                <w:rFonts w:ascii="Arial" w:hAnsi="Arial" w:cs="Arial"/>
                <w:color w:val="006AB5"/>
                <w:sz w:val="16"/>
                <w:szCs w:val="16"/>
                <w:lang w:val="en-US" w:eastAsia="en-GB"/>
              </w:rPr>
              <w:t>Mobile: 07780 708 243 | Email: kathleen.unwin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en-US" w:eastAsia="en-GB"/>
                </w:rPr>
                <w:t>@somersetft.nhs.uk</w:t>
              </w:r>
            </w:hyperlink>
            <w:r>
              <w:rPr>
                <w:rFonts w:ascii="Arial" w:hAnsi="Arial" w:cs="Arial"/>
                <w:color w:val="006AB5"/>
                <w:sz w:val="16"/>
                <w:szCs w:val="16"/>
                <w:lang w:val="en-US" w:eastAsia="en-GB"/>
              </w:rPr>
              <w:t xml:space="preserve"> </w:t>
            </w:r>
          </w:p>
          <w:p w:rsidR="001B2D52" w:rsidRDefault="001B2D52">
            <w:hyperlink r:id="rId8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en-GB"/>
                </w:rPr>
                <w:t>www.somersetft.nhs.uk</w:t>
              </w:r>
            </w:hyperlink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 xml:space="preserve"> | Twitter: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A9D7"/>
                  <w:sz w:val="18"/>
                  <w:szCs w:val="18"/>
                  <w:lang w:val="en-US" w:eastAsia="en-GB"/>
                </w:rPr>
                <w:t>@</w:t>
              </w:r>
              <w:proofErr w:type="spellStart"/>
              <w:r>
                <w:rPr>
                  <w:rStyle w:val="Hyperlink"/>
                  <w:rFonts w:ascii="Arial" w:hAnsi="Arial" w:cs="Arial"/>
                  <w:color w:val="00A9D7"/>
                  <w:sz w:val="18"/>
                  <w:szCs w:val="18"/>
                  <w:lang w:val="en-US" w:eastAsia="en-GB"/>
                </w:rPr>
                <w:t>SomersetFT</w:t>
              </w:r>
              <w:proofErr w:type="spellEnd"/>
            </w:hyperlink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 xml:space="preserve"> | Facebook: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0A9D7"/>
                  <w:sz w:val="18"/>
                  <w:szCs w:val="18"/>
                  <w:lang w:val="en-US" w:eastAsia="en-GB"/>
                </w:rPr>
                <w:t>/</w:t>
              </w:r>
              <w:proofErr w:type="spellStart"/>
              <w:r>
                <w:rPr>
                  <w:rStyle w:val="Hyperlink"/>
                  <w:rFonts w:ascii="Arial" w:hAnsi="Arial" w:cs="Arial"/>
                  <w:color w:val="00A9D7"/>
                  <w:sz w:val="18"/>
                  <w:szCs w:val="18"/>
                  <w:lang w:val="en-US" w:eastAsia="en-GB"/>
                </w:rPr>
                <w:t>somersetft</w:t>
              </w:r>
              <w:proofErr w:type="spellEnd"/>
            </w:hyperlink>
          </w:p>
          <w:p w:rsidR="001B2D52" w:rsidRDefault="001B2D52">
            <w:proofErr w:type="spellStart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>Shepton</w:t>
            </w:r>
            <w:proofErr w:type="spellEnd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>Mallett</w:t>
            </w:r>
            <w:proofErr w:type="spellEnd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 xml:space="preserve"> Community Hospital, Buckler’s Ways, old Wells Road</w:t>
            </w:r>
          </w:p>
          <w:p w:rsidR="001B2D52" w:rsidRDefault="001B2D52">
            <w:proofErr w:type="spellStart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>Shepton</w:t>
            </w:r>
            <w:proofErr w:type="spellEnd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>Mallett</w:t>
            </w:r>
            <w:proofErr w:type="spellEnd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>, Somerset, BA4 4PG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1B2D52" w:rsidRDefault="001B2D52">
            <w:pPr>
              <w:jc w:val="right"/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1352550" cy="685800"/>
                  <wp:effectExtent l="0" t="0" r="0" b="0"/>
                  <wp:docPr id="1" name="Picture 1" descr="cid:image002.png@01D79420.89783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79420.89783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D52" w:rsidRDefault="001B2D52" w:rsidP="001B2D52">
      <w:r>
        <w:rPr>
          <w:lang w:eastAsia="en-GB"/>
        </w:rPr>
        <w:t> </w:t>
      </w:r>
    </w:p>
    <w:sectPr w:rsidR="001B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52"/>
    <w:rsid w:val="001B2D52"/>
    <w:rsid w:val="00B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44A0"/>
  <w15:chartTrackingRefBased/>
  <w15:docId w15:val="{89068B95-1D6A-46D4-A459-E146D31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D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ft.nhs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.tucker@sompar.nhs.uk" TargetMode="External"/><Relationship Id="rId12" Type="http://schemas.openxmlformats.org/officeDocument/2006/relationships/image" Target="cid:image002.png@01D79420.897835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9420.897835E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facebook.com/SomersetFT/" TargetMode="External"/><Relationship Id="rId4" Type="http://schemas.openxmlformats.org/officeDocument/2006/relationships/hyperlink" Target="mailto:MASCentralReferrals@SomersetFT.nhs.uk" TargetMode="External"/><Relationship Id="rId9" Type="http://schemas.openxmlformats.org/officeDocument/2006/relationships/hyperlink" Target="https://twitter.com/Somerset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Glide</dc:creator>
  <cp:keywords/>
  <dc:description/>
  <cp:lastModifiedBy>Judith Glide</cp:lastModifiedBy>
  <cp:revision>1</cp:revision>
  <dcterms:created xsi:type="dcterms:W3CDTF">2021-08-18T10:06:00Z</dcterms:created>
  <dcterms:modified xsi:type="dcterms:W3CDTF">2021-08-18T10:07:00Z</dcterms:modified>
</cp:coreProperties>
</file>